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50" w:rsidRPr="00F74E72" w:rsidRDefault="00817150" w:rsidP="00817150">
      <w:pPr>
        <w:pStyle w:val="a3"/>
        <w:tabs>
          <w:tab w:val="left" w:pos="360"/>
        </w:tabs>
        <w:spacing w:line="240" w:lineRule="auto"/>
        <w:ind w:firstLine="0"/>
        <w:rPr>
          <w:b w:val="0"/>
          <w:sz w:val="24"/>
          <w:szCs w:val="24"/>
        </w:rPr>
      </w:pPr>
      <w:r w:rsidRPr="00F74E72">
        <w:rPr>
          <w:b w:val="0"/>
          <w:sz w:val="24"/>
          <w:szCs w:val="24"/>
        </w:rPr>
        <w:t xml:space="preserve">МИКОЛАЇВСЬКИЙ НАЦІОНАЛЬНИЙ  УНІВЕРСИТЕТ ІМ. В.О. СУХОМЛИНСЬКОГО </w:t>
      </w: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r w:rsidRPr="00F74E72">
        <w:rPr>
          <w:b w:val="0"/>
          <w:sz w:val="24"/>
          <w:szCs w:val="24"/>
        </w:rPr>
        <w:t>Факультет економіки</w:t>
      </w: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r w:rsidRPr="00F74E72">
        <w:rPr>
          <w:b w:val="0"/>
          <w:sz w:val="24"/>
          <w:szCs w:val="24"/>
        </w:rPr>
        <w:t>Кафедра менеджменту зовнішньоекономічної діяльності</w:t>
      </w: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b w:val="0"/>
          <w:sz w:val="24"/>
          <w:szCs w:val="24"/>
        </w:rPr>
      </w:pPr>
      <w:r w:rsidRPr="00F74E72">
        <w:rPr>
          <w:b w:val="0"/>
          <w:sz w:val="24"/>
          <w:szCs w:val="24"/>
        </w:rPr>
        <w:t>Методичні рекомендації для самостійної роботи з дисципліни</w:t>
      </w:r>
    </w:p>
    <w:p w:rsidR="00817150" w:rsidRPr="00F74E72" w:rsidRDefault="00817150" w:rsidP="00817150">
      <w:pPr>
        <w:spacing w:after="0" w:line="240" w:lineRule="auto"/>
        <w:ind w:firstLine="284"/>
        <w:jc w:val="center"/>
        <w:rPr>
          <w:rFonts w:ascii="Times New Roman" w:hAnsi="Times New Roman" w:cs="Times New Roman"/>
          <w:b/>
          <w:sz w:val="24"/>
          <w:szCs w:val="24"/>
          <w:lang w:val="uk-UA"/>
        </w:rPr>
      </w:pPr>
      <w:r w:rsidRPr="00F74E72">
        <w:rPr>
          <w:rFonts w:ascii="Times New Roman" w:hAnsi="Times New Roman" w:cs="Times New Roman"/>
          <w:caps/>
          <w:sz w:val="24"/>
          <w:szCs w:val="24"/>
          <w:lang w:val="uk-UA"/>
        </w:rPr>
        <w:t>«</w:t>
      </w:r>
      <w:r w:rsidRPr="00F74E72">
        <w:rPr>
          <w:rFonts w:ascii="Times New Roman" w:hAnsi="Times New Roman" w:cs="Times New Roman"/>
          <w:b/>
          <w:sz w:val="24"/>
          <w:szCs w:val="24"/>
          <w:lang w:val="uk-UA"/>
        </w:rPr>
        <w:t>Управління конкурентоспроможністю</w:t>
      </w:r>
      <w:r w:rsidR="0068319C">
        <w:rPr>
          <w:rFonts w:ascii="Times New Roman" w:hAnsi="Times New Roman" w:cs="Times New Roman"/>
          <w:b/>
          <w:sz w:val="24"/>
          <w:szCs w:val="24"/>
          <w:lang w:val="uk-UA"/>
        </w:rPr>
        <w:t xml:space="preserve"> підприємств</w:t>
      </w:r>
      <w:r w:rsidRPr="00F74E72">
        <w:rPr>
          <w:rFonts w:ascii="Times New Roman" w:hAnsi="Times New Roman" w:cs="Times New Roman"/>
          <w:b/>
          <w:sz w:val="24"/>
          <w:szCs w:val="24"/>
          <w:lang w:val="uk-UA"/>
        </w:rPr>
        <w:t xml:space="preserve">»  </w:t>
      </w:r>
    </w:p>
    <w:p w:rsidR="00817150" w:rsidRPr="00F74E72" w:rsidRDefault="00817150" w:rsidP="00817150">
      <w:pPr>
        <w:pStyle w:val="a3"/>
        <w:tabs>
          <w:tab w:val="left" w:pos="360"/>
        </w:tabs>
        <w:spacing w:line="240" w:lineRule="auto"/>
        <w:ind w:firstLine="0"/>
        <w:rPr>
          <w:i/>
          <w:sz w:val="24"/>
          <w:szCs w:val="24"/>
        </w:rPr>
      </w:pPr>
      <w:r w:rsidRPr="00F74E72">
        <w:rPr>
          <w:b w:val="0"/>
          <w:sz w:val="24"/>
          <w:szCs w:val="24"/>
        </w:rPr>
        <w:t xml:space="preserve">для студентів </w:t>
      </w:r>
      <w:r w:rsidR="0068319C">
        <w:rPr>
          <w:b w:val="0"/>
          <w:sz w:val="24"/>
          <w:szCs w:val="24"/>
        </w:rPr>
        <w:t>073</w:t>
      </w:r>
      <w:r w:rsidRPr="00F74E72">
        <w:rPr>
          <w:sz w:val="24"/>
          <w:szCs w:val="24"/>
        </w:rPr>
        <w:t xml:space="preserve">    «</w:t>
      </w:r>
      <w:r w:rsidR="003B3C0E" w:rsidRPr="00F74E72">
        <w:rPr>
          <w:sz w:val="24"/>
          <w:szCs w:val="24"/>
        </w:rPr>
        <w:t>Менеджмент</w:t>
      </w:r>
      <w:r w:rsidRPr="00F74E72">
        <w:rPr>
          <w:sz w:val="24"/>
          <w:szCs w:val="24"/>
        </w:rPr>
        <w:t>»</w:t>
      </w:r>
    </w:p>
    <w:p w:rsidR="00817150" w:rsidRPr="00F74E72" w:rsidRDefault="00817150" w:rsidP="00817150">
      <w:pPr>
        <w:pStyle w:val="a3"/>
        <w:tabs>
          <w:tab w:val="left" w:pos="360"/>
        </w:tabs>
        <w:spacing w:line="240" w:lineRule="auto"/>
        <w:ind w:firstLine="0"/>
        <w:rPr>
          <w:b w:val="0"/>
          <w:i/>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b w:val="0"/>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p>
    <w:p w:rsidR="00817150" w:rsidRPr="00F74E72" w:rsidRDefault="00817150" w:rsidP="00817150">
      <w:pPr>
        <w:pStyle w:val="a3"/>
        <w:tabs>
          <w:tab w:val="left" w:pos="360"/>
        </w:tabs>
        <w:spacing w:line="240" w:lineRule="auto"/>
        <w:ind w:firstLine="0"/>
        <w:rPr>
          <w:sz w:val="24"/>
          <w:szCs w:val="24"/>
        </w:rPr>
      </w:pPr>
      <w:r w:rsidRPr="00F74E72">
        <w:rPr>
          <w:sz w:val="24"/>
          <w:szCs w:val="24"/>
        </w:rPr>
        <w:t>Миколаїв  - 2015</w:t>
      </w:r>
    </w:p>
    <w:p w:rsidR="003B3C0E" w:rsidRDefault="003B3C0E"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r w:rsidRPr="00F74E72">
        <w:rPr>
          <w:rFonts w:ascii="Times New Roman" w:eastAsia="Times New Roman" w:hAnsi="Times New Roman" w:cs="Times New Roman"/>
          <w:sz w:val="24"/>
          <w:szCs w:val="24"/>
          <w:lang w:val="uk-UA"/>
        </w:rPr>
        <w:lastRenderedPageBreak/>
        <w:t xml:space="preserve">Методичні рекомендації  з самостійної роботи студентами факультету економіки розроблені: </w:t>
      </w:r>
      <w:proofErr w:type="spellStart"/>
      <w:r w:rsidRPr="00F74E72">
        <w:rPr>
          <w:rFonts w:ascii="Times New Roman" w:eastAsia="Times New Roman" w:hAnsi="Times New Roman" w:cs="Times New Roman"/>
          <w:sz w:val="24"/>
          <w:szCs w:val="24"/>
          <w:lang w:val="uk-UA"/>
        </w:rPr>
        <w:t>к.е.н</w:t>
      </w:r>
      <w:proofErr w:type="spellEnd"/>
      <w:r w:rsidRPr="00F74E72">
        <w:rPr>
          <w:rFonts w:ascii="Times New Roman" w:eastAsia="Times New Roman" w:hAnsi="Times New Roman" w:cs="Times New Roman"/>
          <w:sz w:val="24"/>
          <w:szCs w:val="24"/>
          <w:lang w:val="uk-UA"/>
        </w:rPr>
        <w:t xml:space="preserve">., старшим викладачем  Т.В. </w:t>
      </w:r>
      <w:proofErr w:type="spellStart"/>
      <w:r w:rsidRPr="00F74E72">
        <w:rPr>
          <w:rFonts w:ascii="Times New Roman" w:eastAsia="Times New Roman" w:hAnsi="Times New Roman" w:cs="Times New Roman"/>
          <w:sz w:val="24"/>
          <w:szCs w:val="24"/>
          <w:lang w:val="uk-UA"/>
        </w:rPr>
        <w:t>Порудєєвою</w:t>
      </w:r>
      <w:proofErr w:type="spellEnd"/>
      <w:r w:rsidRPr="00F74E72">
        <w:rPr>
          <w:rFonts w:ascii="Times New Roman" w:eastAsia="Times New Roman" w:hAnsi="Times New Roman" w:cs="Times New Roman"/>
          <w:sz w:val="24"/>
          <w:szCs w:val="24"/>
          <w:lang w:val="uk-UA"/>
        </w:rPr>
        <w:t xml:space="preserve">. </w:t>
      </w: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r w:rsidRPr="00F74E72">
        <w:rPr>
          <w:rFonts w:ascii="Times New Roman" w:eastAsia="Times New Roman" w:hAnsi="Times New Roman" w:cs="Times New Roman"/>
          <w:sz w:val="24"/>
          <w:szCs w:val="24"/>
          <w:lang w:val="uk-UA"/>
        </w:rPr>
        <w:t xml:space="preserve">Відповідальний за випуск: </w:t>
      </w:r>
      <w:proofErr w:type="spellStart"/>
      <w:r w:rsidRPr="00F74E72">
        <w:rPr>
          <w:rFonts w:ascii="Times New Roman" w:eastAsia="Times New Roman" w:hAnsi="Times New Roman" w:cs="Times New Roman"/>
          <w:sz w:val="24"/>
          <w:szCs w:val="24"/>
          <w:lang w:val="uk-UA"/>
        </w:rPr>
        <w:t>к.е.н</w:t>
      </w:r>
      <w:proofErr w:type="spellEnd"/>
      <w:r w:rsidRPr="00F74E72">
        <w:rPr>
          <w:rFonts w:ascii="Times New Roman" w:eastAsia="Times New Roman" w:hAnsi="Times New Roman" w:cs="Times New Roman"/>
          <w:sz w:val="24"/>
          <w:szCs w:val="24"/>
          <w:lang w:val="uk-UA"/>
        </w:rPr>
        <w:t>., старший викладач  Т.В. Порудєєва.</w:t>
      </w: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rPr>
          <w:rFonts w:ascii="Times New Roman" w:eastAsia="Times New Roman" w:hAnsi="Times New Roman" w:cs="Times New Roman"/>
          <w:sz w:val="24"/>
          <w:szCs w:val="24"/>
          <w:lang w:val="uk-UA"/>
        </w:rPr>
      </w:pPr>
      <w:r w:rsidRPr="00F74E72">
        <w:rPr>
          <w:rFonts w:ascii="Times New Roman" w:eastAsia="Times New Roman" w:hAnsi="Times New Roman" w:cs="Times New Roman"/>
          <w:sz w:val="24"/>
          <w:szCs w:val="24"/>
          <w:lang w:val="uk-UA"/>
        </w:rPr>
        <w:t>Рецензенти:</w:t>
      </w: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roofErr w:type="spellStart"/>
      <w:r w:rsidRPr="00F74E72">
        <w:rPr>
          <w:rFonts w:ascii="Times New Roman" w:eastAsia="Times New Roman" w:hAnsi="Times New Roman" w:cs="Times New Roman"/>
          <w:b/>
          <w:sz w:val="24"/>
          <w:szCs w:val="24"/>
          <w:lang w:val="uk-UA"/>
        </w:rPr>
        <w:t>Червен</w:t>
      </w:r>
      <w:proofErr w:type="spellEnd"/>
      <w:r w:rsidRPr="00F74E72">
        <w:rPr>
          <w:rFonts w:ascii="Times New Roman" w:eastAsia="Times New Roman" w:hAnsi="Times New Roman" w:cs="Times New Roman"/>
          <w:b/>
          <w:sz w:val="24"/>
          <w:szCs w:val="24"/>
          <w:lang w:val="uk-UA"/>
        </w:rPr>
        <w:t xml:space="preserve"> І.І. </w:t>
      </w:r>
      <w:proofErr w:type="spellStart"/>
      <w:r w:rsidRPr="00F74E72">
        <w:rPr>
          <w:rFonts w:ascii="Times New Roman" w:eastAsia="Times New Roman" w:hAnsi="Times New Roman" w:cs="Times New Roman"/>
          <w:sz w:val="24"/>
          <w:szCs w:val="24"/>
          <w:lang w:val="uk-UA"/>
        </w:rPr>
        <w:t>д.е.н</w:t>
      </w:r>
      <w:proofErr w:type="spellEnd"/>
      <w:r w:rsidRPr="00F74E72">
        <w:rPr>
          <w:rFonts w:ascii="Times New Roman" w:eastAsia="Times New Roman" w:hAnsi="Times New Roman" w:cs="Times New Roman"/>
          <w:sz w:val="24"/>
          <w:szCs w:val="24"/>
          <w:lang w:val="uk-UA"/>
        </w:rPr>
        <w:t xml:space="preserve">. професор кафедри </w:t>
      </w:r>
      <w:proofErr w:type="spellStart"/>
      <w:r w:rsidRPr="00F74E72">
        <w:rPr>
          <w:rFonts w:ascii="Times New Roman" w:eastAsia="Times New Roman" w:hAnsi="Times New Roman" w:cs="Times New Roman"/>
          <w:sz w:val="24"/>
          <w:szCs w:val="24"/>
          <w:lang w:val="uk-UA"/>
        </w:rPr>
        <w:t>кафедри</w:t>
      </w:r>
      <w:proofErr w:type="spellEnd"/>
      <w:r w:rsidRPr="00F74E72">
        <w:rPr>
          <w:rFonts w:ascii="Times New Roman" w:eastAsia="Times New Roman" w:hAnsi="Times New Roman" w:cs="Times New Roman"/>
          <w:sz w:val="24"/>
          <w:szCs w:val="24"/>
          <w:lang w:val="uk-UA"/>
        </w:rPr>
        <w:t xml:space="preserve"> </w:t>
      </w:r>
      <w:r w:rsidRPr="00F74E72">
        <w:rPr>
          <w:rFonts w:ascii="Times New Roman" w:hAnsi="Times New Roman" w:cs="Times New Roman"/>
          <w:sz w:val="24"/>
          <w:szCs w:val="24"/>
          <w:lang w:val="uk-UA"/>
        </w:rPr>
        <w:t>управління виробництвом та інноваційною діяльністю підприємств</w:t>
      </w:r>
      <w:r w:rsidRPr="00F74E72">
        <w:rPr>
          <w:rFonts w:ascii="Times New Roman" w:eastAsia="Times New Roman" w:hAnsi="Times New Roman" w:cs="Times New Roman"/>
          <w:sz w:val="24"/>
          <w:szCs w:val="24"/>
          <w:lang w:val="uk-UA"/>
        </w:rPr>
        <w:t xml:space="preserve"> Миколаївського національного аграрного університету</w:t>
      </w: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roofErr w:type="spellStart"/>
      <w:r w:rsidRPr="00F74E72">
        <w:rPr>
          <w:rFonts w:ascii="Times New Roman" w:eastAsia="Times New Roman" w:hAnsi="Times New Roman" w:cs="Times New Roman"/>
          <w:b/>
          <w:sz w:val="24"/>
          <w:szCs w:val="24"/>
          <w:lang w:val="uk-UA"/>
        </w:rPr>
        <w:t>Кареба</w:t>
      </w:r>
      <w:proofErr w:type="spellEnd"/>
      <w:r w:rsidRPr="00F74E72">
        <w:rPr>
          <w:rFonts w:ascii="Times New Roman" w:eastAsia="Times New Roman" w:hAnsi="Times New Roman" w:cs="Times New Roman"/>
          <w:b/>
          <w:sz w:val="24"/>
          <w:szCs w:val="24"/>
          <w:lang w:val="uk-UA"/>
        </w:rPr>
        <w:t xml:space="preserve">  М.І,</w:t>
      </w:r>
      <w:r w:rsidRPr="00F74E72">
        <w:rPr>
          <w:rFonts w:ascii="Times New Roman" w:eastAsia="Times New Roman" w:hAnsi="Times New Roman" w:cs="Times New Roman"/>
          <w:sz w:val="24"/>
          <w:szCs w:val="24"/>
          <w:lang w:val="uk-UA"/>
        </w:rPr>
        <w:t xml:space="preserve">  </w:t>
      </w:r>
      <w:proofErr w:type="spellStart"/>
      <w:r w:rsidRPr="00F74E72">
        <w:rPr>
          <w:rFonts w:ascii="Times New Roman" w:eastAsia="Times New Roman" w:hAnsi="Times New Roman" w:cs="Times New Roman"/>
          <w:sz w:val="24"/>
          <w:szCs w:val="24"/>
          <w:lang w:val="uk-UA"/>
        </w:rPr>
        <w:t>к.е.н</w:t>
      </w:r>
      <w:proofErr w:type="spellEnd"/>
      <w:r w:rsidRPr="00F74E72">
        <w:rPr>
          <w:rFonts w:ascii="Times New Roman" w:eastAsia="Times New Roman" w:hAnsi="Times New Roman" w:cs="Times New Roman"/>
          <w:sz w:val="24"/>
          <w:szCs w:val="24"/>
          <w:lang w:val="uk-UA"/>
        </w:rPr>
        <w:t xml:space="preserve">., доцент кафедри </w:t>
      </w:r>
      <w:r w:rsidRPr="00F74E72">
        <w:rPr>
          <w:rFonts w:ascii="Times New Roman" w:hAnsi="Times New Roman" w:cs="Times New Roman"/>
          <w:sz w:val="24"/>
          <w:szCs w:val="24"/>
          <w:lang w:val="uk-UA"/>
        </w:rPr>
        <w:t>управління виробництвом та інноваційною діяльністю підприємств</w:t>
      </w:r>
      <w:r w:rsidRPr="00F74E72">
        <w:rPr>
          <w:rFonts w:ascii="Times New Roman" w:eastAsia="Times New Roman" w:hAnsi="Times New Roman" w:cs="Times New Roman"/>
          <w:sz w:val="24"/>
          <w:szCs w:val="24"/>
          <w:lang w:val="uk-UA"/>
        </w:rPr>
        <w:t xml:space="preserve"> Миколаївського національного аграрного університету</w:t>
      </w: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850"/>
        <w:jc w:val="both"/>
        <w:rPr>
          <w:rFonts w:ascii="Times New Roman" w:hAnsi="Times New Roman" w:cs="Times New Roman"/>
          <w:sz w:val="24"/>
          <w:szCs w:val="24"/>
          <w:lang w:val="uk-UA"/>
        </w:rPr>
      </w:pPr>
      <w:r w:rsidRPr="00F74E72">
        <w:rPr>
          <w:rFonts w:ascii="Times New Roman" w:hAnsi="Times New Roman" w:cs="Times New Roman"/>
          <w:color w:val="000000"/>
          <w:sz w:val="24"/>
          <w:szCs w:val="24"/>
          <w:lang w:val="uk-UA"/>
        </w:rPr>
        <w:t>У методичних рекомендаціях для самостійної роботи студентів є дисципліни «</w:t>
      </w:r>
      <w:r w:rsidR="00B22E34" w:rsidRPr="00F74E72">
        <w:rPr>
          <w:rFonts w:ascii="Times New Roman" w:hAnsi="Times New Roman" w:cs="Times New Roman"/>
          <w:color w:val="000000"/>
          <w:sz w:val="24"/>
          <w:szCs w:val="24"/>
          <w:lang w:val="uk-UA"/>
        </w:rPr>
        <w:t>Управління міжнародною к</w:t>
      </w:r>
      <w:r w:rsidRPr="00F74E72">
        <w:rPr>
          <w:rFonts w:ascii="Times New Roman" w:hAnsi="Times New Roman" w:cs="Times New Roman"/>
          <w:color w:val="000000"/>
          <w:sz w:val="24"/>
          <w:szCs w:val="24"/>
          <w:lang w:val="uk-UA"/>
        </w:rPr>
        <w:t>онкурентоспроможніст</w:t>
      </w:r>
      <w:r w:rsidR="00B22E34" w:rsidRPr="00F74E72">
        <w:rPr>
          <w:rFonts w:ascii="Times New Roman" w:hAnsi="Times New Roman" w:cs="Times New Roman"/>
          <w:color w:val="000000"/>
          <w:sz w:val="24"/>
          <w:szCs w:val="24"/>
          <w:lang w:val="uk-UA"/>
        </w:rPr>
        <w:t>ю</w:t>
      </w:r>
      <w:r w:rsidRPr="00F74E72">
        <w:rPr>
          <w:rFonts w:ascii="Times New Roman" w:hAnsi="Times New Roman" w:cs="Times New Roman"/>
          <w:color w:val="000000"/>
          <w:sz w:val="24"/>
          <w:szCs w:val="24"/>
          <w:lang w:val="uk-UA"/>
        </w:rPr>
        <w:t>» маються вказівки до опрацьовування лекційного матеріалу, рекомендації до семінарських занять з використанням інноваційних технологій, інструкції до розв’язання практичних ситуацій, виконання індивідуальних і самостійних завдань, рекомендації до роботи з літературними джерелами, подано структуру та зміст тем курсу: «Конкурентоспроможність як категорія й властивість фірми в умовах ринку», «Конкурентне середовище фірми», «Конкурентні переваги та конкурентні ходи фірми», «Система та процес управління конкурентоспроможністю фірми».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6440"/>
        <w:rPr>
          <w:rFonts w:ascii="Times New Roman" w:hAnsi="Times New Roman" w:cs="Times New Roman"/>
          <w:sz w:val="24"/>
          <w:szCs w:val="24"/>
          <w:lang w:val="uk-UA"/>
        </w:rPr>
      </w:pPr>
      <w:r w:rsidRPr="00F74E72">
        <w:rPr>
          <w:rFonts w:ascii="Times New Roman" w:hAnsi="Times New Roman" w:cs="Times New Roman"/>
          <w:b/>
          <w:bCs/>
          <w:color w:val="000000"/>
          <w:sz w:val="24"/>
          <w:szCs w:val="24"/>
          <w:lang w:val="uk-UA"/>
        </w:rPr>
        <w:t xml:space="preserve">© </w:t>
      </w:r>
      <w:r w:rsidRPr="00F74E72">
        <w:rPr>
          <w:rFonts w:ascii="Times New Roman" w:hAnsi="Times New Roman" w:cs="Times New Roman"/>
          <w:color w:val="000000"/>
          <w:sz w:val="24"/>
          <w:szCs w:val="24"/>
          <w:lang w:val="uk-UA"/>
        </w:rPr>
        <w:t>Порудєєва Т.В., 2015</w:t>
      </w: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both"/>
        <w:rPr>
          <w:rFonts w:ascii="Times New Roman" w:eastAsia="Times New Roman" w:hAnsi="Times New Roman" w:cs="Times New Roman"/>
          <w:sz w:val="24"/>
          <w:szCs w:val="24"/>
          <w:lang w:val="uk-UA"/>
        </w:rPr>
      </w:pP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r w:rsidRPr="00F74E72">
        <w:rPr>
          <w:rFonts w:ascii="Times New Roman" w:eastAsia="Times New Roman" w:hAnsi="Times New Roman" w:cs="Times New Roman"/>
          <w:sz w:val="24"/>
          <w:szCs w:val="24"/>
          <w:lang w:val="uk-UA"/>
        </w:rPr>
        <w:t xml:space="preserve">Рекомендовано до видання науково - методичною радою  факультету економіки </w:t>
      </w: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r w:rsidRPr="00F74E72">
        <w:rPr>
          <w:rFonts w:ascii="Times New Roman" w:eastAsia="Times New Roman" w:hAnsi="Times New Roman" w:cs="Times New Roman"/>
          <w:sz w:val="24"/>
          <w:szCs w:val="24"/>
          <w:lang w:val="uk-UA"/>
        </w:rPr>
        <w:t>(протокол № __ від ______________2015 р.)</w:t>
      </w: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r w:rsidRPr="00F74E72">
        <w:rPr>
          <w:rFonts w:ascii="Times New Roman" w:eastAsia="Times New Roman" w:hAnsi="Times New Roman" w:cs="Times New Roman"/>
          <w:sz w:val="24"/>
          <w:szCs w:val="24"/>
          <w:lang w:val="uk-UA"/>
        </w:rPr>
        <w:t>Надруковано у видавничому центрі МНУ. Зам. ___. Наклад ___ прим.</w:t>
      </w:r>
    </w:p>
    <w:p w:rsidR="00817150" w:rsidRPr="00F74E72" w:rsidRDefault="00817150" w:rsidP="00817150">
      <w:pPr>
        <w:spacing w:after="0" w:line="240" w:lineRule="auto"/>
        <w:jc w:val="center"/>
        <w:rPr>
          <w:rFonts w:ascii="Times New Roman" w:eastAsia="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440" w:right="960" w:bottom="1440" w:left="1640" w:header="720" w:footer="720" w:gutter="0"/>
          <w:cols w:space="720" w:equalWidth="0">
            <w:col w:w="9300"/>
          </w:cols>
          <w:noEndnote/>
        </w:sectPr>
      </w:pPr>
    </w:p>
    <w:tbl>
      <w:tblPr>
        <w:tblW w:w="9100" w:type="dxa"/>
        <w:tblInd w:w="900" w:type="dxa"/>
        <w:tblLayout w:type="fixed"/>
        <w:tblCellMar>
          <w:left w:w="0" w:type="dxa"/>
          <w:right w:w="0" w:type="dxa"/>
        </w:tblCellMar>
        <w:tblLook w:val="0000"/>
      </w:tblPr>
      <w:tblGrid>
        <w:gridCol w:w="8480"/>
        <w:gridCol w:w="620"/>
      </w:tblGrid>
      <w:tr w:rsidR="00817150" w:rsidRPr="00F74E72" w:rsidTr="00817150">
        <w:trPr>
          <w:trHeight w:val="400"/>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200"/>
              <w:rPr>
                <w:rFonts w:ascii="Times New Roman" w:hAnsi="Times New Roman" w:cs="Times New Roman"/>
                <w:sz w:val="24"/>
                <w:szCs w:val="24"/>
                <w:lang w:val="uk-UA"/>
              </w:rPr>
            </w:pPr>
            <w:bookmarkStart w:id="0" w:name="page5"/>
            <w:bookmarkEnd w:id="0"/>
            <w:r w:rsidRPr="00F74E72">
              <w:rPr>
                <w:rFonts w:ascii="Times New Roman" w:hAnsi="Times New Roman" w:cs="Times New Roman"/>
                <w:b/>
                <w:bCs/>
                <w:sz w:val="24"/>
                <w:szCs w:val="24"/>
                <w:lang w:val="uk-UA"/>
              </w:rPr>
              <w:lastRenderedPageBreak/>
              <w:t>Зміст</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37"/>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Вступ</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2"/>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РОЗДІЛ 1. Особливості опрацьовування теоретичного курсу</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Тема 1. Конкурентоспроможність як категорія й властивість</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фірми в умовах ринку</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43"/>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Тема 2. Конкурентне середовище фірми</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Тема 3. Конкурентні переваги та конкурентні ходи фірми</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48"/>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Тема 4. Система та процес управління</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94"/>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 фірми</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70"/>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РОЗДІЛ 2. Рекомендації для підготовки до семінарських</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3"/>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занять</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5"/>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Заняття № 1. Семінар-розгорнута бесіда</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6"/>
                <w:sz w:val="24"/>
                <w:szCs w:val="24"/>
                <w:lang w:val="uk-UA"/>
              </w:rPr>
              <w:t>Зміст конкурентоспроможності фірми: приклади вітчизняної та</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4"/>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зарубіжної практики господарювання</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5"/>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Заняття № 2. Семінар – вирішення ситуаційних вправ</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Визначення рівня інтегральних показників</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конкурентоспроможності фірми і обґрунтування рішення про</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3"/>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8"/>
                <w:sz w:val="24"/>
                <w:szCs w:val="24"/>
                <w:lang w:val="uk-UA"/>
              </w:rPr>
              <w:t>доцільність представлення продукції на досліджуваний ринок</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Заняття № 3. Семінар – «мозковий штурм»</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Ситуаційне проектування конкурентної стратегії фірми за</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допомогою побудови матриці «Бостонської консалтингової</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43"/>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групи»</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Заняття № 4. Семінар – вирішення ситуаційних вправ</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Моделювання ціни та розрахунок економічної ефективності</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94"/>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підвищення якості продукції</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986"/>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РОЗДІЛ 3. Виконання індивідуальних завдань</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4"/>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Завдання для виконання контрольних робіт</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45"/>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Тестові завдання</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817150" w:rsidRPr="00F74E72" w:rsidTr="00817150">
        <w:trPr>
          <w:trHeight w:val="394"/>
        </w:trPr>
        <w:tc>
          <w:tcPr>
            <w:tcW w:w="8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Літературні джерела</w:t>
            </w:r>
          </w:p>
        </w:tc>
        <w:tc>
          <w:tcPr>
            <w:tcW w:w="6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4240"/>
        <w:rPr>
          <w:rFonts w:ascii="Times New Roman" w:hAnsi="Times New Roman" w:cs="Times New Roman"/>
          <w:sz w:val="24"/>
          <w:szCs w:val="24"/>
          <w:lang w:val="uk-UA"/>
        </w:rPr>
      </w:pPr>
      <w:bookmarkStart w:id="1" w:name="page7"/>
      <w:bookmarkEnd w:id="1"/>
      <w:r w:rsidRPr="00F74E72">
        <w:rPr>
          <w:rFonts w:ascii="Times New Roman" w:hAnsi="Times New Roman" w:cs="Times New Roman"/>
          <w:b/>
          <w:bCs/>
          <w:sz w:val="24"/>
          <w:szCs w:val="24"/>
          <w:lang w:val="uk-UA"/>
        </w:rPr>
        <w:lastRenderedPageBreak/>
        <w:t>Вступ</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Економісти освітньо-кваліфікаційного рівня «спеціаліст» повинні мати високий рівень підготовки для виконання своїх функцій на підприємствах, в організаціях і установах. «Конкурентоспроможність фірми» є одним із центральних предметів в системі підготовки спеціалістів з програми «Економіка підприємства».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Мета вивчення дисципліни </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 xml:space="preserve"> сформувати у студентів уявлення про базові категорії, принципи і методи управління конкурентоспроможністю фірми і прищепити їм, на базі інтеграції знань, отриманих в процесі вивчення нормативних і спеціальних дисциплін , а також навиків, придбаних впродовж періоду проходження практики, практичних умінь щодо управління конкурентоспроможністю конкретної фірми. Тому з метою підвищення рівня якості підготовки студентів поєднаються аудиторна робота з поглибленою практичною підготовкою і самостійною роботою студентів.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F74E72">
      <w:pPr>
        <w:spacing w:after="0" w:line="240" w:lineRule="auto"/>
        <w:ind w:firstLine="28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Предметом вивчення курсу «</w:t>
      </w:r>
      <w:r w:rsidR="00F74E72" w:rsidRPr="00F74E72">
        <w:rPr>
          <w:rFonts w:ascii="Times New Roman" w:hAnsi="Times New Roman" w:cs="Times New Roman"/>
          <w:sz w:val="24"/>
          <w:szCs w:val="24"/>
          <w:lang w:val="uk-UA"/>
        </w:rPr>
        <w:t>Управління міжнародною конкурентоспроможністю</w:t>
      </w:r>
      <w:r w:rsidR="00F74E72" w:rsidRPr="00F74E72">
        <w:rPr>
          <w:rFonts w:ascii="Times New Roman" w:hAnsi="Times New Roman" w:cs="Times New Roman"/>
          <w:b/>
          <w:sz w:val="24"/>
          <w:szCs w:val="24"/>
          <w:lang w:val="uk-UA"/>
        </w:rPr>
        <w:t xml:space="preserve">» </w:t>
      </w:r>
      <w:r w:rsidRPr="00F74E72">
        <w:rPr>
          <w:rFonts w:ascii="Times New Roman" w:hAnsi="Times New Roman" w:cs="Times New Roman"/>
          <w:sz w:val="24"/>
          <w:szCs w:val="24"/>
          <w:lang w:val="uk-UA"/>
        </w:rPr>
        <w:t>є - фірма, як головний господарюючий суб'єкт ринкової економіки, взаємодія внутрішніх і зовнішніх чинників, що забезпечують її конкурентоспроможність.</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У методичних рекомендаціях для самостійної роботи студентів маються вказівки до опрацьовування лекційного матеріалу, інструкції до розв’язання практичних ситуацій, виконання індивідуальних і самостійних завдань, подано структуру та зміст тем курсу: «Конкурентоспроможність як категорія й властивість фірми в умовах ринку», «Конкурентне середовище фірми », «Конкурентні переваги та конкурентні ходи фірми», «Система та процес управління конкурентоспроможністю фірми». У кінці кожної теми маються питання для самоперевірки та рекомендовані теми рефератів. Опануванню тем курсу також сприятимуть посилання на літературні джерела.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73" w:right="940" w:bottom="688" w:left="1640" w:header="720" w:footer="720" w:gutter="0"/>
          <w:cols w:space="720" w:equalWidth="0">
            <w:col w:w="9320"/>
          </w:cols>
          <w:noEndnote/>
        </w:sectPr>
      </w:pPr>
    </w:p>
    <w:p w:rsidR="00817150" w:rsidRPr="00F74E72" w:rsidRDefault="00817150" w:rsidP="00817150">
      <w:pPr>
        <w:widowControl w:val="0"/>
        <w:autoSpaceDE w:val="0"/>
        <w:autoSpaceDN w:val="0"/>
        <w:adjustRightInd w:val="0"/>
        <w:spacing w:after="0" w:line="240" w:lineRule="auto"/>
        <w:ind w:left="520"/>
        <w:rPr>
          <w:rFonts w:ascii="Times New Roman" w:hAnsi="Times New Roman" w:cs="Times New Roman"/>
          <w:sz w:val="24"/>
          <w:szCs w:val="24"/>
          <w:lang w:val="uk-UA"/>
        </w:rPr>
      </w:pPr>
      <w:bookmarkStart w:id="2" w:name="page9"/>
      <w:bookmarkEnd w:id="2"/>
      <w:r w:rsidRPr="00F74E72">
        <w:rPr>
          <w:rFonts w:ascii="Times New Roman" w:hAnsi="Times New Roman" w:cs="Times New Roman"/>
          <w:b/>
          <w:bCs/>
          <w:sz w:val="24"/>
          <w:szCs w:val="24"/>
          <w:lang w:val="uk-UA"/>
        </w:rPr>
        <w:lastRenderedPageBreak/>
        <w:t>РОЗДІЛ 1. Особливості опрацьовування теоретичного курсу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180" w:firstLine="427"/>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У розділі 1 надано рекомендації до роботи з теоретичною частиною курсу. Детальне викладення теоретичного матеріалу представлено у навчально-методичному посібнику з дисципліни «Конкурентоспроможність фірми» [1] й інших рекомендованих літературних джерелах (див. посилання у кінці тем).</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2160" w:right="1660" w:hanging="706"/>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Тема 1. Конкурентоспроможність як категорія й властивість фірми в умовах ринку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Зміст теми:</w:t>
      </w:r>
    </w:p>
    <w:p w:rsidR="00817150" w:rsidRPr="00F74E72" w:rsidRDefault="00817150" w:rsidP="00817150">
      <w:pPr>
        <w:widowControl w:val="0"/>
        <w:numPr>
          <w:ilvl w:val="0"/>
          <w:numId w:val="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Сутність та види економічної конкуренції. </w:t>
      </w:r>
    </w:p>
    <w:p w:rsidR="00817150" w:rsidRPr="00F74E72" w:rsidRDefault="00817150" w:rsidP="00817150">
      <w:pPr>
        <w:widowControl w:val="0"/>
        <w:numPr>
          <w:ilvl w:val="0"/>
          <w:numId w:val="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Ринок, типи ринків та відповідний їм характер конкуренції.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numPr>
          <w:ilvl w:val="0"/>
          <w:numId w:val="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Конкурентоспроможність суб’єкта конкуренції та її основні ознаки. </w:t>
      </w:r>
    </w:p>
    <w:p w:rsidR="00817150" w:rsidRPr="00F74E72" w:rsidRDefault="00817150" w:rsidP="00817150">
      <w:pPr>
        <w:widowControl w:val="0"/>
        <w:numPr>
          <w:ilvl w:val="0"/>
          <w:numId w:val="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Державна політика в сфері регулювання конкуренції.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numPr>
          <w:ilvl w:val="1"/>
          <w:numId w:val="1"/>
        </w:numPr>
        <w:tabs>
          <w:tab w:val="clear" w:pos="1440"/>
          <w:tab w:val="num" w:pos="1053"/>
        </w:tabs>
        <w:overflowPunct w:val="0"/>
        <w:autoSpaceDE w:val="0"/>
        <w:autoSpaceDN w:val="0"/>
        <w:adjustRightInd w:val="0"/>
        <w:spacing w:after="0" w:line="240" w:lineRule="auto"/>
        <w:ind w:left="0" w:right="200" w:firstLine="571"/>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процесі ознайомлення з питанням </w:t>
      </w:r>
      <w:r w:rsidRPr="00F74E72">
        <w:rPr>
          <w:rFonts w:ascii="Times New Roman" w:hAnsi="Times New Roman" w:cs="Times New Roman"/>
          <w:b/>
          <w:bCs/>
          <w:i/>
          <w:iCs/>
          <w:sz w:val="24"/>
          <w:szCs w:val="24"/>
          <w:lang w:val="uk-UA"/>
        </w:rPr>
        <w:t>«Сутність та види</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 xml:space="preserve">економічної конкуренції» </w:t>
      </w:r>
      <w:r w:rsidRPr="00F74E72">
        <w:rPr>
          <w:rFonts w:ascii="Times New Roman" w:hAnsi="Times New Roman" w:cs="Times New Roman"/>
          <w:sz w:val="24"/>
          <w:szCs w:val="24"/>
          <w:lang w:val="uk-UA"/>
        </w:rPr>
        <w:t>студентам необхідно акцентувати увагу на</w:t>
      </w:r>
      <w:r w:rsidRPr="00F74E72">
        <w:rPr>
          <w:rFonts w:ascii="Times New Roman" w:hAnsi="Times New Roman" w:cs="Times New Roman"/>
          <w:b/>
          <w:bCs/>
          <w:i/>
          <w:iCs/>
          <w:sz w:val="24"/>
          <w:szCs w:val="24"/>
          <w:lang w:val="uk-UA"/>
        </w:rPr>
        <w:t xml:space="preserve">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ключовій ролі економічної конкуренції; визначити особливі риси сучасної економічної конкуренції; вивчити форми конкуренції.</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18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Потрібно ознайомитись з класифікацією конкуренції за наступними ознаками: за методами конкурентної боротьби: а) цінова конкуренція, б) нецінова конкуренція; з точки зору конкурентної ситуації в галузі і на ринку: а)досконала (чиста), б) недосконала (монополістична або </w:t>
      </w:r>
      <w:proofErr w:type="spellStart"/>
      <w:r w:rsidRPr="00F74E72">
        <w:rPr>
          <w:rFonts w:ascii="Times New Roman" w:hAnsi="Times New Roman" w:cs="Times New Roman"/>
          <w:sz w:val="24"/>
          <w:szCs w:val="24"/>
          <w:lang w:val="uk-UA"/>
        </w:rPr>
        <w:t>олігополістична</w:t>
      </w:r>
      <w:proofErr w:type="spellEnd"/>
      <w:r w:rsidRPr="00F74E72">
        <w:rPr>
          <w:rFonts w:ascii="Times New Roman" w:hAnsi="Times New Roman" w:cs="Times New Roman"/>
          <w:sz w:val="24"/>
          <w:szCs w:val="24"/>
          <w:lang w:val="uk-UA"/>
        </w:rPr>
        <w:t>); за ознакою дотримання норм законодавства: а) добросовісна конкуренція, б) недобросовісна конкуренція. Слід також звернути увагу на прийоми цінової та нецінової конкуренції (Таблиця 1.1).</w:t>
      </w:r>
    </w:p>
    <w:tbl>
      <w:tblPr>
        <w:tblW w:w="9520" w:type="dxa"/>
        <w:tblLayout w:type="fixed"/>
        <w:tblCellMar>
          <w:left w:w="0" w:type="dxa"/>
          <w:right w:w="0" w:type="dxa"/>
        </w:tblCellMar>
        <w:tblLook w:val="0000"/>
      </w:tblPr>
      <w:tblGrid>
        <w:gridCol w:w="1720"/>
        <w:gridCol w:w="1840"/>
        <w:gridCol w:w="2460"/>
        <w:gridCol w:w="2120"/>
        <w:gridCol w:w="1360"/>
        <w:gridCol w:w="20"/>
      </w:tblGrid>
      <w:tr w:rsidR="00817150" w:rsidRPr="00F74E72" w:rsidTr="00F74E72">
        <w:trPr>
          <w:trHeight w:val="373"/>
        </w:trPr>
        <w:tc>
          <w:tcPr>
            <w:tcW w:w="1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8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80"/>
              <w:jc w:val="right"/>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1.1</w:t>
            </w: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487"/>
        </w:trPr>
        <w:tc>
          <w:tcPr>
            <w:tcW w:w="1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2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600"/>
              <w:rPr>
                <w:rFonts w:ascii="Times New Roman" w:hAnsi="Times New Roman" w:cs="Times New Roman"/>
                <w:sz w:val="24"/>
                <w:szCs w:val="24"/>
                <w:lang w:val="uk-UA"/>
              </w:rPr>
            </w:pPr>
            <w:r w:rsidRPr="00F74E72">
              <w:rPr>
                <w:rFonts w:ascii="Times New Roman" w:hAnsi="Times New Roman" w:cs="Times New Roman"/>
                <w:b/>
                <w:bCs/>
                <w:w w:val="99"/>
                <w:sz w:val="24"/>
                <w:szCs w:val="24"/>
                <w:lang w:val="uk-UA"/>
              </w:rPr>
              <w:t>Прийоми цінової та нецінової конкуренції</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40"/>
        </w:trPr>
        <w:tc>
          <w:tcPr>
            <w:tcW w:w="17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8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66"/>
        </w:trPr>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Прийом</w:t>
            </w:r>
          </w:p>
        </w:tc>
        <w:tc>
          <w:tcPr>
            <w:tcW w:w="1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8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140"/>
              <w:rPr>
                <w:rFonts w:ascii="Times New Roman" w:hAnsi="Times New Roman" w:cs="Times New Roman"/>
                <w:sz w:val="24"/>
                <w:szCs w:val="24"/>
                <w:lang w:val="uk-UA"/>
              </w:rPr>
            </w:pPr>
            <w:r w:rsidRPr="00F74E72">
              <w:rPr>
                <w:rFonts w:ascii="Times New Roman" w:hAnsi="Times New Roman" w:cs="Times New Roman"/>
                <w:b/>
                <w:bCs/>
                <w:sz w:val="24"/>
                <w:szCs w:val="24"/>
                <w:lang w:val="uk-UA"/>
              </w:rPr>
              <w:t>Характеристика</w:t>
            </w: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66"/>
        </w:trPr>
        <w:tc>
          <w:tcPr>
            <w:tcW w:w="17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i/>
                <w:iCs/>
                <w:w w:val="89"/>
                <w:sz w:val="24"/>
                <w:szCs w:val="24"/>
                <w:lang w:val="uk-UA"/>
              </w:rPr>
              <w:t>Цінова конкуренція</w:t>
            </w:r>
          </w:p>
        </w:tc>
        <w:tc>
          <w:tcPr>
            <w:tcW w:w="21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81"/>
        </w:trPr>
        <w:tc>
          <w:tcPr>
            <w:tcW w:w="1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Витіснення конкурентів шляхом поступового зменшення цін з</w:t>
            </w: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6"/>
        </w:trPr>
        <w:tc>
          <w:tcPr>
            <w:tcW w:w="17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0"/>
                <w:sz w:val="24"/>
                <w:szCs w:val="24"/>
                <w:lang w:val="uk-UA"/>
              </w:rPr>
              <w:t>«Цінова</w:t>
            </w:r>
          </w:p>
        </w:tc>
        <w:tc>
          <w:tcPr>
            <w:tcW w:w="18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розрахунку на</w:t>
            </w:r>
          </w:p>
        </w:tc>
        <w:tc>
          <w:tcPr>
            <w:tcW w:w="24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фінансові труднощі</w:t>
            </w:r>
          </w:p>
        </w:tc>
        <w:tc>
          <w:tcPr>
            <w:tcW w:w="2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конкурентів, що</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3"/>
                <w:sz w:val="24"/>
                <w:szCs w:val="24"/>
                <w:lang w:val="uk-UA"/>
              </w:rPr>
              <w:t>пропонують</w:t>
            </w: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37"/>
        </w:trPr>
        <w:tc>
          <w:tcPr>
            <w:tcW w:w="17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gridSpan w:val="4"/>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аналогічні товари, собівартість яких вище. Потім ціни підіймаються</w:t>
            </w: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39"/>
        </w:trPr>
        <w:tc>
          <w:tcPr>
            <w:tcW w:w="17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0"/>
                <w:sz w:val="24"/>
                <w:szCs w:val="24"/>
                <w:lang w:val="uk-UA"/>
              </w:rPr>
              <w:t>війна»</w:t>
            </w:r>
          </w:p>
        </w:tc>
        <w:tc>
          <w:tcPr>
            <w:tcW w:w="7780" w:type="dxa"/>
            <w:gridSpan w:val="4"/>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79"/>
        </w:trPr>
        <w:tc>
          <w:tcPr>
            <w:tcW w:w="17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30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знову, і ініціатор «війни» компенсує</w:t>
            </w:r>
          </w:p>
        </w:tc>
        <w:tc>
          <w:tcPr>
            <w:tcW w:w="21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втрати  і витрати,</w:t>
            </w:r>
          </w:p>
        </w:tc>
        <w:tc>
          <w:tcPr>
            <w:tcW w:w="136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пов'язані з</w:t>
            </w: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97"/>
        </w:trPr>
        <w:tc>
          <w:tcPr>
            <w:tcW w:w="1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30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314"/>
        </w:trPr>
        <w:tc>
          <w:tcPr>
            <w:tcW w:w="1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30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витісненням конкурентів.</w:t>
            </w:r>
          </w:p>
        </w:tc>
        <w:tc>
          <w:tcPr>
            <w:tcW w:w="2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26" style="position:absolute;z-index:-251656192;mso-position-horizontal-relative:text;mso-position-vertical-relative:text" from=".2pt,-100.65pt" to=".2pt,18.1pt" o:allowincell="f" strokeweight=".16967mm"/>
        </w:pict>
      </w:r>
      <w:r w:rsidRPr="00677D49">
        <w:rPr>
          <w:rFonts w:ascii="Times New Roman" w:hAnsi="Times New Roman" w:cs="Times New Roman"/>
          <w:noProof/>
          <w:sz w:val="24"/>
          <w:szCs w:val="24"/>
          <w:lang w:val="uk-UA" w:eastAsia="en-US"/>
        </w:rPr>
        <w:pict>
          <v:line id="_x0000_s1027" style="position:absolute;z-index:-251655168;mso-position-horizontal-relative:text;mso-position-vertical-relative:text" from="475.2pt,-100.65pt" to="475.2pt,18.1pt" o:allowincell="f" strokeweight=".16931mm"/>
        </w:pict>
      </w:r>
      <w:r w:rsidRPr="00677D49">
        <w:rPr>
          <w:rFonts w:ascii="Times New Roman" w:hAnsi="Times New Roman" w:cs="Times New Roman"/>
          <w:noProof/>
          <w:sz w:val="24"/>
          <w:szCs w:val="24"/>
          <w:lang w:val="uk-UA" w:eastAsia="en-US"/>
        </w:rPr>
        <w:pict>
          <v:line id="_x0000_s1028" style="position:absolute;z-index:-251654144;mso-position-horizontal-relative:text;mso-position-vertical-relative:text" from="0,1.55pt" to="475.4pt,1.55pt" o:allowincell="f" strokeweight=".16967mm"/>
        </w:pict>
      </w:r>
      <w:r w:rsidRPr="00677D49">
        <w:rPr>
          <w:rFonts w:ascii="Times New Roman" w:hAnsi="Times New Roman" w:cs="Times New Roman"/>
          <w:noProof/>
          <w:sz w:val="24"/>
          <w:szCs w:val="24"/>
          <w:lang w:val="uk-UA" w:eastAsia="en-US"/>
        </w:rPr>
        <w:pict>
          <v:line id="_x0000_s1029" style="position:absolute;z-index:-251653120;mso-position-horizontal-relative:text;mso-position-vertical-relative:text" from="85.3pt,-72.1pt" to="85.3pt,18.1pt" o:allowincell="f" strokeweight=".16931mm"/>
        </w:pict>
      </w:r>
    </w:p>
    <w:p w:rsidR="00817150" w:rsidRPr="00F74E72" w:rsidRDefault="00817150" w:rsidP="00817150">
      <w:pPr>
        <w:widowControl w:val="0"/>
        <w:autoSpaceDE w:val="0"/>
        <w:autoSpaceDN w:val="0"/>
        <w:adjustRightInd w:val="0"/>
        <w:spacing w:after="0" w:line="240" w:lineRule="auto"/>
        <w:ind w:left="180"/>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«Утримання </w:t>
      </w:r>
      <w:r w:rsidRPr="00F74E72">
        <w:rPr>
          <w:rFonts w:ascii="Times New Roman" w:hAnsi="Times New Roman" w:cs="Times New Roman"/>
          <w:sz w:val="24"/>
          <w:szCs w:val="24"/>
          <w:lang w:val="uk-UA"/>
        </w:rPr>
        <w:t>Витіснення конкурентів за допомогою утримання цін в період їх</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30" style="position:absolute;z-index:-251652096" from="0,1.4pt" to="475.4pt,1.4pt" o:allowincell="f" strokeweight=".48pt"/>
        </w:pic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73" w:right="1440" w:bottom="688" w:left="960" w:header="720" w:footer="720" w:gutter="0"/>
          <w:cols w:space="720" w:equalWidth="0">
            <w:col w:w="9500"/>
          </w:cols>
          <w:noEndnote/>
        </w:sectPr>
      </w:pPr>
    </w:p>
    <w:p w:rsidR="00817150" w:rsidRPr="00F74E72" w:rsidRDefault="00817150" w:rsidP="00817150">
      <w:pPr>
        <w:widowControl w:val="0"/>
        <w:autoSpaceDE w:val="0"/>
        <w:autoSpaceDN w:val="0"/>
        <w:adjustRightInd w:val="0"/>
        <w:spacing w:after="0" w:line="240" w:lineRule="auto"/>
        <w:ind w:left="620"/>
        <w:rPr>
          <w:rFonts w:ascii="Times New Roman" w:hAnsi="Times New Roman" w:cs="Times New Roman"/>
          <w:sz w:val="24"/>
          <w:szCs w:val="24"/>
          <w:lang w:val="uk-UA"/>
        </w:rPr>
      </w:pPr>
      <w:bookmarkStart w:id="3" w:name="page11"/>
      <w:bookmarkEnd w:id="3"/>
      <w:r w:rsidRPr="00F74E72">
        <w:rPr>
          <w:rFonts w:ascii="Times New Roman" w:hAnsi="Times New Roman" w:cs="Times New Roman"/>
          <w:b/>
          <w:bCs/>
          <w:sz w:val="24"/>
          <w:szCs w:val="24"/>
          <w:lang w:val="uk-UA"/>
        </w:rPr>
        <w:lastRenderedPageBreak/>
        <w:t xml:space="preserve">цін»   </w:t>
      </w:r>
      <w:r w:rsidRPr="00F74E72">
        <w:rPr>
          <w:rFonts w:ascii="Times New Roman" w:hAnsi="Times New Roman" w:cs="Times New Roman"/>
          <w:sz w:val="24"/>
          <w:szCs w:val="24"/>
          <w:lang w:val="uk-UA"/>
        </w:rPr>
        <w:t>зростання у фірм-конкурентів.</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Прийом ефективний в умовах інфляції,</w:t>
      </w:r>
    </w:p>
    <w:p w:rsidR="00817150" w:rsidRPr="00F74E72" w:rsidRDefault="00677D49" w:rsidP="00817150">
      <w:pPr>
        <w:widowControl w:val="0"/>
        <w:overflowPunct w:val="0"/>
        <w:autoSpaceDE w:val="0"/>
        <w:autoSpaceDN w:val="0"/>
        <w:adjustRightInd w:val="0"/>
        <w:spacing w:after="0" w:line="240" w:lineRule="auto"/>
        <w:ind w:left="1820" w:right="100"/>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31" style="position:absolute;left:0;text-align:left;z-index:-251651072" from="0,-12.75pt" to="475.4pt,-12.75pt" o:allowincell="f" strokeweight=".16967mm"/>
        </w:pict>
      </w:r>
      <w:r w:rsidRPr="00677D49">
        <w:rPr>
          <w:rFonts w:ascii="Times New Roman" w:hAnsi="Times New Roman" w:cs="Times New Roman"/>
          <w:noProof/>
          <w:sz w:val="24"/>
          <w:szCs w:val="24"/>
          <w:lang w:val="uk-UA" w:eastAsia="en-US"/>
        </w:rPr>
        <w:pict>
          <v:line id="_x0000_s1032" style="position:absolute;left:0;text-align:left;z-index:-251650048" from=".15pt,-12.95pt" to=".15pt,574.6pt" o:allowincell="f" strokeweight=".48pt"/>
        </w:pict>
      </w:r>
      <w:r w:rsidRPr="00677D49">
        <w:rPr>
          <w:rFonts w:ascii="Times New Roman" w:hAnsi="Times New Roman" w:cs="Times New Roman"/>
          <w:noProof/>
          <w:sz w:val="24"/>
          <w:szCs w:val="24"/>
          <w:lang w:val="uk-UA" w:eastAsia="en-US"/>
        </w:rPr>
        <w:pict>
          <v:line id="_x0000_s1033" style="position:absolute;left:0;text-align:left;z-index:-251649024" from="0,31.15pt" to="475.4pt,31.15pt" o:allowincell="f" strokeweight=".16967mm"/>
        </w:pict>
      </w:r>
      <w:r w:rsidRPr="00677D49">
        <w:rPr>
          <w:rFonts w:ascii="Times New Roman" w:hAnsi="Times New Roman" w:cs="Times New Roman"/>
          <w:noProof/>
          <w:sz w:val="24"/>
          <w:szCs w:val="24"/>
          <w:lang w:val="uk-UA" w:eastAsia="en-US"/>
        </w:rPr>
        <w:pict>
          <v:line id="_x0000_s1034" style="position:absolute;left:0;text-align:left;z-index:-251648000" from="85.25pt,-12.95pt" to="85.25pt,192.2pt" o:allowincell="f" strokeweight=".48pt"/>
        </w:pict>
      </w:r>
      <w:r w:rsidRPr="00677D49">
        <w:rPr>
          <w:rFonts w:ascii="Times New Roman" w:hAnsi="Times New Roman" w:cs="Times New Roman"/>
          <w:noProof/>
          <w:sz w:val="24"/>
          <w:szCs w:val="24"/>
          <w:lang w:val="uk-UA" w:eastAsia="en-US"/>
        </w:rPr>
        <w:pict>
          <v:line id="_x0000_s1035" style="position:absolute;left:0;text-align:left;z-index:-251646976" from="475.15pt,-12.95pt" to="475.15pt,574.6pt" o:allowincell="f" strokeweight=".48pt"/>
        </w:pict>
      </w:r>
      <w:r w:rsidR="00817150" w:rsidRPr="00F74E72">
        <w:rPr>
          <w:rFonts w:ascii="Times New Roman" w:hAnsi="Times New Roman" w:cs="Times New Roman"/>
          <w:sz w:val="24"/>
          <w:szCs w:val="24"/>
          <w:lang w:val="uk-UA"/>
        </w:rPr>
        <w:t>проте скористатися ним можуть не всі, наприклад, особливо складно це робити тим фірмам, які працюють на імпортній сировині.</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40" w:right="100" w:firstLine="167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Найбільш поширеним є встановлення цін зі знижками : знижки за </w:t>
      </w:r>
      <w:r w:rsidRPr="00F74E72">
        <w:rPr>
          <w:rFonts w:ascii="Times New Roman" w:hAnsi="Times New Roman" w:cs="Times New Roman"/>
          <w:b/>
          <w:bCs/>
          <w:sz w:val="24"/>
          <w:szCs w:val="24"/>
          <w:lang w:val="uk-UA"/>
        </w:rPr>
        <w:t>«</w:t>
      </w:r>
      <w:proofErr w:type="spellStart"/>
      <w:r w:rsidRPr="00F74E72">
        <w:rPr>
          <w:rFonts w:ascii="Times New Roman" w:hAnsi="Times New Roman" w:cs="Times New Roman"/>
          <w:b/>
          <w:bCs/>
          <w:sz w:val="24"/>
          <w:szCs w:val="24"/>
          <w:lang w:val="uk-UA"/>
        </w:rPr>
        <w:t>Маневруван</w:t>
      </w:r>
      <w:proofErr w:type="spellEnd"/>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прискорення оплати,</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знижки за платіж готівкою;</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знижки за кількість</w:t>
      </w:r>
      <w:r w:rsidRPr="00F74E72">
        <w:rPr>
          <w:rFonts w:ascii="Times New Roman" w:hAnsi="Times New Roman" w:cs="Times New Roman"/>
          <w:b/>
          <w:bCs/>
          <w:sz w:val="24"/>
          <w:szCs w:val="24"/>
          <w:lang w:val="uk-UA"/>
        </w:rPr>
        <w:t xml:space="preserve"> </w:t>
      </w:r>
      <w:proofErr w:type="spellStart"/>
      <w:r w:rsidRPr="00F74E72">
        <w:rPr>
          <w:rFonts w:ascii="Times New Roman" w:hAnsi="Times New Roman" w:cs="Times New Roman"/>
          <w:b/>
          <w:bCs/>
          <w:sz w:val="24"/>
          <w:szCs w:val="24"/>
          <w:lang w:val="uk-UA"/>
        </w:rPr>
        <w:t>ня</w:t>
      </w:r>
      <w:proofErr w:type="spellEnd"/>
      <w:r w:rsidRPr="00F74E72">
        <w:rPr>
          <w:rFonts w:ascii="Times New Roman" w:hAnsi="Times New Roman" w:cs="Times New Roman"/>
          <w:b/>
          <w:bCs/>
          <w:sz w:val="24"/>
          <w:szCs w:val="24"/>
          <w:lang w:val="uk-UA"/>
        </w:rPr>
        <w:t xml:space="preserve"> цінами» </w:t>
      </w:r>
      <w:r w:rsidRPr="00F74E72">
        <w:rPr>
          <w:rFonts w:ascii="Times New Roman" w:hAnsi="Times New Roman" w:cs="Times New Roman"/>
          <w:sz w:val="24"/>
          <w:szCs w:val="24"/>
          <w:lang w:val="uk-UA"/>
        </w:rPr>
        <w:t>товару;</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дилерські знижки й т.д.</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Використання знижок виправдане лише</w:t>
      </w:r>
    </w:p>
    <w:p w:rsidR="00817150" w:rsidRPr="00F74E72" w:rsidRDefault="00817150" w:rsidP="00817150">
      <w:pPr>
        <w:widowControl w:val="0"/>
        <w:autoSpaceDE w:val="0"/>
        <w:autoSpaceDN w:val="0"/>
        <w:adjustRightInd w:val="0"/>
        <w:spacing w:after="0" w:line="240" w:lineRule="auto"/>
        <w:ind w:left="1820"/>
        <w:rPr>
          <w:rFonts w:ascii="Times New Roman" w:hAnsi="Times New Roman" w:cs="Times New Roman"/>
          <w:sz w:val="24"/>
          <w:szCs w:val="24"/>
          <w:lang w:val="uk-UA"/>
        </w:rPr>
      </w:pPr>
      <w:r w:rsidRPr="00F74E72">
        <w:rPr>
          <w:rFonts w:ascii="Times New Roman" w:hAnsi="Times New Roman" w:cs="Times New Roman"/>
          <w:sz w:val="24"/>
          <w:szCs w:val="24"/>
          <w:lang w:val="uk-UA"/>
        </w:rPr>
        <w:t>відносно товарів з еластичним попитом.</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36" style="position:absolute;z-index:-251645952" from="0,3.55pt" to="475.4pt,3.55pt" o:allowincell="f" strokeweight=".16967mm"/>
        </w:pict>
      </w:r>
    </w:p>
    <w:tbl>
      <w:tblPr>
        <w:tblW w:w="0" w:type="auto"/>
        <w:tblLayout w:type="fixed"/>
        <w:tblCellMar>
          <w:left w:w="0" w:type="dxa"/>
          <w:right w:w="0" w:type="dxa"/>
        </w:tblCellMar>
        <w:tblLook w:val="0000"/>
      </w:tblPr>
      <w:tblGrid>
        <w:gridCol w:w="1580"/>
        <w:gridCol w:w="7920"/>
        <w:gridCol w:w="20"/>
      </w:tblGrid>
      <w:tr w:rsidR="00817150" w:rsidRPr="00F74E72" w:rsidTr="00817150">
        <w:trPr>
          <w:trHeight w:val="276"/>
        </w:trPr>
        <w:tc>
          <w:tcPr>
            <w:tcW w:w="1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Передбачає проникнення на ринок з принципово новою високоякісною</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w w:val="89"/>
                <w:sz w:val="24"/>
                <w:szCs w:val="24"/>
                <w:lang w:val="uk-UA"/>
              </w:rPr>
              <w:t>продукцією і встановлення на неї початкової нижче за рівень ринкових цін (в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1"/>
                <w:sz w:val="24"/>
                <w:szCs w:val="24"/>
                <w:lang w:val="uk-UA"/>
              </w:rPr>
              <w:t>«Ціновий</w:t>
            </w:r>
          </w:p>
        </w:tc>
        <w:tc>
          <w:tcPr>
            <w:tcW w:w="7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w w:val="89"/>
                <w:sz w:val="24"/>
                <w:szCs w:val="24"/>
                <w:lang w:val="uk-UA"/>
              </w:rPr>
              <w:t>середньому на 30—50 %) з метою залучення масового покупця і збільшення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5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88"/>
                <w:sz w:val="24"/>
                <w:szCs w:val="24"/>
                <w:lang w:val="uk-UA"/>
              </w:rPr>
              <w:t>прорив»</w:t>
            </w:r>
          </w:p>
        </w:tc>
        <w:tc>
          <w:tcPr>
            <w:tcW w:w="7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sz w:val="24"/>
                <w:szCs w:val="24"/>
                <w:lang w:val="uk-UA"/>
              </w:rPr>
              <w:t>частки фірми на ринку. Стратегія ефективна, якщо існує значний</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82"/>
        </w:trPr>
        <w:tc>
          <w:tcPr>
            <w:tcW w:w="15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sz w:val="24"/>
                <w:szCs w:val="24"/>
                <w:lang w:val="uk-UA"/>
              </w:rPr>
              <w:t>споживчий ринок, попит покупців досить еластичний, а «ціна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94"/>
        </w:trPr>
        <w:tc>
          <w:tcPr>
            <w:tcW w:w="1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w w:val="90"/>
                <w:sz w:val="24"/>
                <w:szCs w:val="24"/>
                <w:lang w:val="uk-UA"/>
              </w:rPr>
              <w:t>впровадження» нижча за рівень витрат виробництва основних конкурентів,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1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sz w:val="24"/>
                <w:szCs w:val="24"/>
                <w:lang w:val="uk-UA"/>
              </w:rPr>
              <w:t>що не дозволяє їм швидко і суттєво знизити ціни.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9"/>
        </w:trPr>
        <w:tc>
          <w:tcPr>
            <w:tcW w:w="15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3"/>
        </w:trPr>
        <w:tc>
          <w:tcPr>
            <w:tcW w:w="1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98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Нецінова конкуренція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37" style="position:absolute;z-index:-251644928;mso-position-horizontal-relative:text;mso-position-vertical-relative:text" from="0,5.25pt" to="475.4pt,5.25pt" o:allowincell="f" strokeweight=".48pt"/>
        </w:pict>
      </w:r>
    </w:p>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Використання у конкурентній боротьбі якісних та </w:t>
      </w:r>
      <w:proofErr w:type="spellStart"/>
      <w:r w:rsidRPr="00F74E72">
        <w:rPr>
          <w:rFonts w:ascii="Times New Roman" w:hAnsi="Times New Roman" w:cs="Times New Roman"/>
          <w:b/>
          <w:bCs/>
          <w:sz w:val="24"/>
          <w:szCs w:val="24"/>
          <w:lang w:val="uk-UA"/>
        </w:rPr>
        <w:t>іміджевих</w:t>
      </w:r>
      <w:proofErr w:type="spellEnd"/>
      <w:r w:rsidRPr="00F74E72">
        <w:rPr>
          <w:rFonts w:ascii="Times New Roman" w:hAnsi="Times New Roman" w:cs="Times New Roman"/>
          <w:b/>
          <w:bCs/>
          <w:sz w:val="24"/>
          <w:szCs w:val="24"/>
          <w:lang w:val="uk-UA"/>
        </w:rPr>
        <w:t xml:space="preserve"> характеристик продукту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1720"/>
        <w:gridCol w:w="7780"/>
        <w:gridCol w:w="20"/>
      </w:tblGrid>
      <w:tr w:rsidR="00817150" w:rsidRPr="00F74E72" w:rsidTr="00817150">
        <w:trPr>
          <w:trHeight w:val="260"/>
        </w:trPr>
        <w:tc>
          <w:tcPr>
            <w:tcW w:w="1720" w:type="dxa"/>
            <w:vMerge w:val="restart"/>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81"/>
              <w:jc w:val="center"/>
              <w:rPr>
                <w:rFonts w:ascii="Times New Roman" w:hAnsi="Times New Roman" w:cs="Times New Roman"/>
                <w:sz w:val="24"/>
                <w:szCs w:val="24"/>
                <w:lang w:val="uk-UA"/>
              </w:rPr>
            </w:pPr>
            <w:proofErr w:type="spellStart"/>
            <w:r w:rsidRPr="00F74E72">
              <w:rPr>
                <w:rFonts w:ascii="Times New Roman" w:hAnsi="Times New Roman" w:cs="Times New Roman"/>
                <w:b/>
                <w:bCs/>
                <w:w w:val="92"/>
                <w:sz w:val="24"/>
                <w:szCs w:val="24"/>
                <w:lang w:val="uk-UA"/>
              </w:rPr>
              <w:t>Конкурентн</w:t>
            </w:r>
            <w:proofErr w:type="spellEnd"/>
          </w:p>
        </w:tc>
        <w:tc>
          <w:tcPr>
            <w:tcW w:w="778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Якість – це сукупність властивостей та характеристик продукту, котрі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2"/>
        </w:trPr>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надають йому здатність задовольняти встановлені або передбачувані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41"/>
              <w:jc w:val="center"/>
              <w:rPr>
                <w:rFonts w:ascii="Times New Roman" w:hAnsi="Times New Roman" w:cs="Times New Roman"/>
                <w:sz w:val="24"/>
                <w:szCs w:val="24"/>
                <w:lang w:val="uk-UA"/>
              </w:rPr>
            </w:pPr>
            <w:r w:rsidRPr="00F74E72">
              <w:rPr>
                <w:rFonts w:ascii="Times New Roman" w:hAnsi="Times New Roman" w:cs="Times New Roman"/>
                <w:b/>
                <w:bCs/>
                <w:w w:val="87"/>
                <w:sz w:val="24"/>
                <w:szCs w:val="24"/>
                <w:lang w:val="uk-UA"/>
              </w:rPr>
              <w:t>а перевага -</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потреби (це фізичні властивості, функціональні характеристики,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1"/>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якість</w:t>
            </w:r>
          </w:p>
        </w:tc>
        <w:tc>
          <w:tcPr>
            <w:tcW w:w="77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конструктивні й ергономічні параметри, безпека користування товаром,</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9"/>
                <w:sz w:val="24"/>
                <w:szCs w:val="24"/>
                <w:lang w:val="uk-UA"/>
              </w:rPr>
              <w:t>продукту</w:t>
            </w:r>
          </w:p>
        </w:tc>
        <w:tc>
          <w:tcPr>
            <w:tcW w:w="77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9"/>
        </w:trPr>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упаковка й т.д.)</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2"/>
        </w:trPr>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vMerge/>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1"/>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Акцент на</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2"/>
                <w:sz w:val="24"/>
                <w:szCs w:val="24"/>
                <w:lang w:val="uk-UA"/>
              </w:rPr>
              <w:t>Оновлення властивостей товару з метою позиціонування його як символу</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іміджі та</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моди і престижу.</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8"/>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8"/>
                <w:sz w:val="24"/>
                <w:szCs w:val="24"/>
                <w:lang w:val="uk-UA"/>
              </w:rPr>
              <w:t>престижі</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2"/>
        </w:trPr>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6"/>
        </w:trPr>
        <w:tc>
          <w:tcPr>
            <w:tcW w:w="1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2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Переваги, засновані на використанні часу</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2"/>
        </w:trPr>
        <w:tc>
          <w:tcPr>
            <w:tcW w:w="17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1"/>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0"/>
                <w:sz w:val="24"/>
                <w:szCs w:val="24"/>
                <w:lang w:val="uk-UA"/>
              </w:rPr>
              <w:t>Полягає в тому, щоб перетворити на фактор конкурентної переваги час від</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proofErr w:type="spellStart"/>
            <w:r w:rsidRPr="00F74E72">
              <w:rPr>
                <w:rFonts w:ascii="Times New Roman" w:hAnsi="Times New Roman" w:cs="Times New Roman"/>
                <w:b/>
                <w:bCs/>
                <w:w w:val="91"/>
                <w:sz w:val="24"/>
                <w:szCs w:val="24"/>
                <w:lang w:val="uk-UA"/>
              </w:rPr>
              <w:t>Конкуренці</w:t>
            </w:r>
            <w:proofErr w:type="spellEnd"/>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зародження ідеї продукту до початку його постачань клієнтам. Час, що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6"/>
                <w:sz w:val="24"/>
                <w:szCs w:val="24"/>
                <w:lang w:val="uk-UA"/>
              </w:rPr>
              <w:t>я, заснована</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витрачається фірмою на виконання замовлення клієнта (продуктивний</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на</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час), не тільки визначає величину втрат компанії, але і служить</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проміжку</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лакмусовим папірцем того, наскільки уважні її співробітники до клієнтів.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5"/>
                <w:sz w:val="24"/>
                <w:szCs w:val="24"/>
                <w:lang w:val="uk-UA"/>
              </w:rPr>
              <w:t>часу</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Концентрація зусиль компанії на скороченні часу виконання замовлень</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дозволяє знижувати витрати і покращувати сервіс одночасно.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6"/>
        </w:trPr>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1"/>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proofErr w:type="spellStart"/>
            <w:r w:rsidRPr="00F74E72">
              <w:rPr>
                <w:rFonts w:ascii="Times New Roman" w:hAnsi="Times New Roman" w:cs="Times New Roman"/>
                <w:b/>
                <w:bCs/>
                <w:w w:val="91"/>
                <w:sz w:val="24"/>
                <w:szCs w:val="24"/>
                <w:lang w:val="uk-UA"/>
              </w:rPr>
              <w:t>Конкуренці</w:t>
            </w:r>
            <w:proofErr w:type="spellEnd"/>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Конкуренція витікає з поділу товарів на ті, що споживають (перегляд</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4"/>
                <w:sz w:val="24"/>
                <w:szCs w:val="24"/>
                <w:lang w:val="uk-UA"/>
              </w:rPr>
              <w:t>я заснована</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8"/>
                <w:sz w:val="24"/>
                <w:szCs w:val="24"/>
                <w:lang w:val="uk-UA"/>
              </w:rPr>
              <w:t>телепередач, рибалка, заняття спортом тобто все, що відноситься до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на</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дозвілля) і ті, що зберігають особистий час покупців (найчастіше це</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проміжку</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послуги: прибирання удома; харчування в ресторанах швидкого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5"/>
                <w:sz w:val="24"/>
                <w:szCs w:val="24"/>
                <w:lang w:val="uk-UA"/>
              </w:rPr>
              <w:t>часу для</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обслуговування; здійснення покупок в невеликих магазинах, на АЗС,</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95"/>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9"/>
                <w:sz w:val="24"/>
                <w:szCs w:val="24"/>
                <w:lang w:val="uk-UA"/>
              </w:rPr>
              <w:t>споживання</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поштою, через Інтернет тощо).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8"/>
        </w:trPr>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61"/>
              <w:jc w:val="center"/>
              <w:rPr>
                <w:rFonts w:ascii="Times New Roman" w:hAnsi="Times New Roman" w:cs="Times New Roman"/>
                <w:sz w:val="24"/>
                <w:szCs w:val="24"/>
                <w:lang w:val="uk-UA"/>
              </w:rPr>
            </w:pPr>
            <w:r w:rsidRPr="00F74E72">
              <w:rPr>
                <w:rFonts w:ascii="Times New Roman" w:hAnsi="Times New Roman" w:cs="Times New Roman"/>
                <w:b/>
                <w:bCs/>
                <w:w w:val="84"/>
                <w:sz w:val="24"/>
                <w:szCs w:val="24"/>
                <w:lang w:val="uk-UA"/>
              </w:rPr>
              <w:t>товару</w:t>
            </w:r>
          </w:p>
        </w:tc>
        <w:tc>
          <w:tcPr>
            <w:tcW w:w="7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6"/>
        </w:trPr>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7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overflowPunct w:val="0"/>
        <w:autoSpaceDE w:val="0"/>
        <w:autoSpaceDN w:val="0"/>
        <w:adjustRightInd w:val="0"/>
        <w:spacing w:after="0" w:line="240" w:lineRule="auto"/>
        <w:ind w:right="20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lastRenderedPageBreak/>
        <w:t xml:space="preserve">Вивчаючи питання </w:t>
      </w:r>
      <w:r w:rsidRPr="00F74E72">
        <w:rPr>
          <w:rFonts w:ascii="Times New Roman" w:hAnsi="Times New Roman" w:cs="Times New Roman"/>
          <w:b/>
          <w:bCs/>
          <w:i/>
          <w:iCs/>
          <w:sz w:val="24"/>
          <w:szCs w:val="24"/>
          <w:lang w:val="uk-UA"/>
        </w:rPr>
        <w:t>«Ринок,</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типи ринків та відповідний їм</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характер конкуренції»</w:t>
      </w:r>
      <w:r w:rsidRPr="00F74E72">
        <w:rPr>
          <w:rFonts w:ascii="Times New Roman" w:hAnsi="Times New Roman" w:cs="Times New Roman"/>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студентам слід опрацювати наступні терміни:</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 xml:space="preserve">ринок, </w:t>
      </w:r>
      <w:proofErr w:type="spellStart"/>
      <w:r w:rsidRPr="00F74E72">
        <w:rPr>
          <w:rFonts w:ascii="Times New Roman" w:hAnsi="Times New Roman" w:cs="Times New Roman"/>
          <w:sz w:val="24"/>
          <w:szCs w:val="24"/>
          <w:lang w:val="uk-UA"/>
        </w:rPr>
        <w:t>суб</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’єкти</w:t>
      </w:r>
      <w:proofErr w:type="spellEnd"/>
      <w:r w:rsidRPr="00F74E72">
        <w:rPr>
          <w:rFonts w:ascii="Times New Roman" w:hAnsi="Times New Roman" w:cs="Times New Roman"/>
          <w:sz w:val="24"/>
          <w:szCs w:val="24"/>
          <w:lang w:val="uk-UA"/>
        </w:rPr>
        <w:t xml:space="preserve"> ринку (фірми, що пропонують товари та послуги, споживачі, постачальники ресурсів, посередницькі організації, міжнародні та державні органи); визначити характерні ознаки ринку,</w:t>
      </w:r>
      <w:bookmarkStart w:id="4" w:name="page13"/>
      <w:bookmarkEnd w:id="4"/>
      <w:r w:rsidRPr="00F74E72">
        <w:rPr>
          <w:rFonts w:ascii="Times New Roman" w:hAnsi="Times New Roman" w:cs="Times New Roman"/>
          <w:sz w:val="24"/>
          <w:szCs w:val="24"/>
          <w:lang w:val="uk-UA"/>
        </w:rPr>
        <w:t>дати характеристику етапів життєвого циклу розвитку ринків. Слід розуміти, що окрім конкуренції, що характеризує змагання між ринковими суб’єктами, формуючими факторами ринку є попит, пропозиція й ціна. Тому необхідно вивчити сутність закону попиту, закону пропозиції та варіанти ринкової ситуації.</w:t>
      </w:r>
    </w:p>
    <w:p w:rsidR="00817150" w:rsidRPr="00F74E72" w:rsidRDefault="00817150" w:rsidP="00817150">
      <w:pPr>
        <w:widowControl w:val="0"/>
        <w:autoSpaceDE w:val="0"/>
        <w:autoSpaceDN w:val="0"/>
        <w:adjustRightInd w:val="0"/>
        <w:spacing w:after="0" w:line="240" w:lineRule="auto"/>
        <w:ind w:left="400"/>
        <w:rPr>
          <w:rFonts w:ascii="Times New Roman" w:hAnsi="Times New Roman" w:cs="Times New Roman"/>
          <w:sz w:val="24"/>
          <w:szCs w:val="24"/>
          <w:lang w:val="uk-UA"/>
        </w:rPr>
      </w:pPr>
      <w:r w:rsidRPr="00F74E72">
        <w:rPr>
          <w:rFonts w:ascii="Times New Roman" w:hAnsi="Times New Roman" w:cs="Times New Roman"/>
          <w:sz w:val="24"/>
          <w:szCs w:val="24"/>
          <w:lang w:val="uk-UA"/>
        </w:rPr>
        <w:t>Класифікаційні ознаки ринків, які потрібно знати наведено у таблиці 1.2</w:t>
      </w:r>
    </w:p>
    <w:p w:rsidR="00817150" w:rsidRPr="00F74E72" w:rsidRDefault="00817150" w:rsidP="00817150">
      <w:pPr>
        <w:widowControl w:val="0"/>
        <w:autoSpaceDE w:val="0"/>
        <w:autoSpaceDN w:val="0"/>
        <w:adjustRightInd w:val="0"/>
        <w:spacing w:after="0" w:line="240" w:lineRule="auto"/>
        <w:ind w:left="8040"/>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1.2</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2940"/>
        <w:gridCol w:w="6580"/>
        <w:gridCol w:w="30"/>
      </w:tblGrid>
      <w:tr w:rsidR="00817150" w:rsidRPr="00F74E72" w:rsidTr="00817150">
        <w:trPr>
          <w:trHeight w:val="374"/>
        </w:trPr>
        <w:tc>
          <w:tcPr>
            <w:tcW w:w="29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60"/>
              <w:rPr>
                <w:rFonts w:ascii="Times New Roman" w:hAnsi="Times New Roman" w:cs="Times New Roman"/>
                <w:sz w:val="24"/>
                <w:szCs w:val="24"/>
                <w:lang w:val="uk-UA"/>
              </w:rPr>
            </w:pPr>
            <w:r w:rsidRPr="00F74E72">
              <w:rPr>
                <w:rFonts w:ascii="Times New Roman" w:hAnsi="Times New Roman" w:cs="Times New Roman"/>
                <w:b/>
                <w:bCs/>
                <w:sz w:val="24"/>
                <w:szCs w:val="24"/>
                <w:lang w:val="uk-UA"/>
              </w:rPr>
              <w:t>Класифікація ринків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29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4"/>
        </w:trPr>
        <w:tc>
          <w:tcPr>
            <w:tcW w:w="29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2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Ознака</w:t>
            </w:r>
          </w:p>
        </w:tc>
        <w:tc>
          <w:tcPr>
            <w:tcW w:w="65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9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Види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1"/>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w w:val="97"/>
                <w:sz w:val="24"/>
                <w:szCs w:val="24"/>
                <w:lang w:val="uk-UA"/>
              </w:rPr>
              <w:t>Залежно від умов, у</w:t>
            </w: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вільний ринок;</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w w:val="92"/>
                <w:sz w:val="24"/>
                <w:szCs w:val="24"/>
                <w:lang w:val="uk-UA"/>
              </w:rPr>
              <w:t>яких діють суб'єкти</w:t>
            </w: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монополізований ринок;</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4"/>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господарського</w:t>
            </w: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регульований ринок.</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9"/>
        </w:trPr>
        <w:tc>
          <w:tcPr>
            <w:tcW w:w="29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життя</w:t>
            </w:r>
          </w:p>
        </w:tc>
        <w:tc>
          <w:tcPr>
            <w:tcW w:w="65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9"/>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місцевий ринок (у межах міста чи села);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3"/>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За ознакою</w:t>
            </w: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w w:val="92"/>
                <w:sz w:val="24"/>
                <w:szCs w:val="24"/>
                <w:lang w:val="uk-UA"/>
              </w:rPr>
              <w:t>регіональний ринок(певна територія якоїсь країни);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1"/>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простору дії</w:t>
            </w: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національний ринок;</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5"/>
        </w:trPr>
        <w:tc>
          <w:tcPr>
            <w:tcW w:w="29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світовий ринок.</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3"/>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За відповідністю</w:t>
            </w: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легальний (офіційний) ринок;</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1"/>
        </w:trPr>
        <w:tc>
          <w:tcPr>
            <w:tcW w:w="29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законодавству</w:t>
            </w:r>
          </w:p>
        </w:tc>
        <w:tc>
          <w:tcPr>
            <w:tcW w:w="65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тіньовий ринок.</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9"/>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ринок товарів широкого вжитку;</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1"/>
        </w:trPr>
        <w:tc>
          <w:tcPr>
            <w:tcW w:w="294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За об'єктом</w:t>
            </w:r>
          </w:p>
        </w:tc>
        <w:tc>
          <w:tcPr>
            <w:tcW w:w="65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ринок товарів промислового призначення;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7"/>
        </w:trPr>
        <w:tc>
          <w:tcPr>
            <w:tcW w:w="294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ринок праці;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6"/>
        </w:trPr>
        <w:tc>
          <w:tcPr>
            <w:tcW w:w="294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купівлі-продажу</w:t>
            </w:r>
          </w:p>
        </w:tc>
        <w:tc>
          <w:tcPr>
            <w:tcW w:w="65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10"/>
        </w:trPr>
        <w:tc>
          <w:tcPr>
            <w:tcW w:w="294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ринок цінних паперів;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1"/>
        </w:trPr>
        <w:tc>
          <w:tcPr>
            <w:tcW w:w="29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5"/>
        </w:trPr>
        <w:tc>
          <w:tcPr>
            <w:tcW w:w="29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i/>
                <w:iCs/>
                <w:sz w:val="24"/>
                <w:szCs w:val="24"/>
                <w:lang w:val="uk-UA"/>
              </w:rPr>
              <w:t>ринок науково-технічних знань тощо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12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Слід розглянути типи ринків за конкурентною ситуацією, що склалася на них, це: досконала конкуренція, монополістична конкуренція, олігополія, монополія (Таблиця 1.3).</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12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Конкурентоспроможність є одним з основних понять, яке активно використовується в теорії та практиці економічного аналізу, виступає багатоаспектним поняттям. Розробляючи питання</w:t>
      </w:r>
    </w:p>
    <w:p w:rsidR="00817150" w:rsidRPr="00F74E72" w:rsidRDefault="00817150" w:rsidP="00817150">
      <w:pPr>
        <w:widowControl w:val="0"/>
        <w:overflowPunct w:val="0"/>
        <w:autoSpaceDE w:val="0"/>
        <w:autoSpaceDN w:val="0"/>
        <w:adjustRightInd w:val="0"/>
        <w:spacing w:after="0" w:line="240" w:lineRule="auto"/>
        <w:ind w:left="100" w:right="120"/>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 xml:space="preserve">«Конкурентоспроможність суб’єкта конкуренції та її основні ознаки» </w:t>
      </w:r>
      <w:r w:rsidRPr="00F74E72">
        <w:rPr>
          <w:rFonts w:ascii="Times New Roman" w:hAnsi="Times New Roman" w:cs="Times New Roman"/>
          <w:sz w:val="24"/>
          <w:szCs w:val="24"/>
          <w:lang w:val="uk-UA"/>
        </w:rPr>
        <w:t>студентам слід розуміти сутність економічної категорії</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конкурентоспроможності та її основні риси, розглянути класифікацію за територіально-географічною ознакою та за часовим проявом.</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120" w:firstLine="54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Важливо усвідомити сутність та розрізняти наступні поняття: конкурентоспроможність товару, конкурентоспроможність фірми, конкурентоспроможність галузі, конкурентоспроможність економіки.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72" w:right="1520" w:bottom="688" w:left="860" w:header="720" w:footer="720" w:gutter="0"/>
          <w:cols w:space="720" w:equalWidth="0">
            <w:col w:w="9520"/>
          </w:cols>
          <w:noEndnote/>
        </w:sectPr>
      </w:pPr>
    </w:p>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bookmarkStart w:id="5" w:name="page15"/>
      <w:bookmarkEnd w:id="5"/>
      <w:r w:rsidRPr="00F74E72">
        <w:rPr>
          <w:rFonts w:ascii="Times New Roman" w:hAnsi="Times New Roman" w:cs="Times New Roman"/>
          <w:i/>
          <w:iCs/>
          <w:sz w:val="24"/>
          <w:szCs w:val="24"/>
          <w:lang w:val="uk-UA"/>
        </w:rPr>
        <w:lastRenderedPageBreak/>
        <w:t>Таблиця 1.3</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3480" w:right="560" w:hanging="1682"/>
        <w:rPr>
          <w:rFonts w:ascii="Times New Roman" w:hAnsi="Times New Roman" w:cs="Times New Roman"/>
          <w:sz w:val="24"/>
          <w:szCs w:val="24"/>
          <w:lang w:val="uk-UA"/>
        </w:rPr>
      </w:pPr>
      <w:r w:rsidRPr="00F74E72">
        <w:rPr>
          <w:rFonts w:ascii="Times New Roman" w:hAnsi="Times New Roman" w:cs="Times New Roman"/>
          <w:b/>
          <w:bCs/>
          <w:sz w:val="24"/>
          <w:szCs w:val="24"/>
          <w:lang w:val="uk-UA"/>
        </w:rPr>
        <w:t>Порівняльна характеристика основних типів ринку за конкурентною ситуацією</w:t>
      </w:r>
    </w:p>
    <w:tbl>
      <w:tblPr>
        <w:tblW w:w="0" w:type="auto"/>
        <w:tblInd w:w="10" w:type="dxa"/>
        <w:tblLayout w:type="fixed"/>
        <w:tblCellMar>
          <w:left w:w="0" w:type="dxa"/>
          <w:right w:w="0" w:type="dxa"/>
        </w:tblCellMar>
        <w:tblLook w:val="0000"/>
      </w:tblPr>
      <w:tblGrid>
        <w:gridCol w:w="1720"/>
        <w:gridCol w:w="1920"/>
        <w:gridCol w:w="2320"/>
        <w:gridCol w:w="2240"/>
        <w:gridCol w:w="1720"/>
        <w:gridCol w:w="30"/>
      </w:tblGrid>
      <w:tr w:rsidR="00817150" w:rsidRPr="00F74E72" w:rsidTr="00817150">
        <w:trPr>
          <w:trHeight w:val="389"/>
        </w:trPr>
        <w:tc>
          <w:tcPr>
            <w:tcW w:w="1720"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60" w:type="dxa"/>
            <w:gridSpan w:val="2"/>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160"/>
              <w:rPr>
                <w:rFonts w:ascii="Times New Roman" w:hAnsi="Times New Roman" w:cs="Times New Roman"/>
                <w:sz w:val="24"/>
                <w:szCs w:val="24"/>
                <w:lang w:val="uk-UA"/>
              </w:rPr>
            </w:pPr>
            <w:r w:rsidRPr="00F74E72">
              <w:rPr>
                <w:rFonts w:ascii="Times New Roman" w:hAnsi="Times New Roman" w:cs="Times New Roman"/>
                <w:b/>
                <w:bCs/>
                <w:sz w:val="24"/>
                <w:szCs w:val="24"/>
                <w:lang w:val="uk-UA"/>
              </w:rPr>
              <w:t>Види конкуренції</w:t>
            </w:r>
          </w:p>
        </w:tc>
        <w:tc>
          <w:tcPr>
            <w:tcW w:w="172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03"/>
        </w:trPr>
        <w:tc>
          <w:tcPr>
            <w:tcW w:w="172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Параметри</w:t>
            </w:r>
          </w:p>
        </w:tc>
        <w:tc>
          <w:tcPr>
            <w:tcW w:w="19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6"/>
        </w:trPr>
        <w:tc>
          <w:tcPr>
            <w:tcW w:w="172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1"/>
                <w:sz w:val="24"/>
                <w:szCs w:val="24"/>
                <w:lang w:val="uk-UA"/>
              </w:rPr>
              <w:t>Досконала</w:t>
            </w:r>
          </w:p>
        </w:tc>
        <w:tc>
          <w:tcPr>
            <w:tcW w:w="23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6"/>
                <w:sz w:val="24"/>
                <w:szCs w:val="24"/>
                <w:lang w:val="uk-UA"/>
              </w:rPr>
              <w:t>Монополістична</w:t>
            </w: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b/>
                <w:bCs/>
                <w:sz w:val="24"/>
                <w:szCs w:val="24"/>
                <w:lang w:val="uk-UA"/>
              </w:rPr>
              <w:t>Олігополія</w:t>
            </w:r>
          </w:p>
        </w:tc>
        <w:tc>
          <w:tcPr>
            <w:tcW w:w="1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Монополія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83"/>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81"/>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9"/>
                <w:sz w:val="24"/>
                <w:szCs w:val="24"/>
                <w:lang w:val="uk-UA"/>
              </w:rPr>
              <w:t>конкуренція</w:t>
            </w:r>
          </w:p>
        </w:tc>
        <w:tc>
          <w:tcPr>
            <w:tcW w:w="23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w w:val="99"/>
                <w:sz w:val="24"/>
                <w:szCs w:val="24"/>
                <w:lang w:val="uk-UA"/>
              </w:rPr>
              <w:t>конкуренція</w:t>
            </w: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0"/>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Можлива</w:t>
            </w: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Багато</w:t>
            </w:r>
          </w:p>
        </w:tc>
        <w:tc>
          <w:tcPr>
            <w:tcW w:w="23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6"/>
                <w:sz w:val="24"/>
                <w:szCs w:val="24"/>
                <w:lang w:val="uk-UA"/>
              </w:rPr>
              <w:t xml:space="preserve">Багато </w:t>
            </w:r>
            <w:proofErr w:type="spellStart"/>
            <w:r w:rsidRPr="00F74E72">
              <w:rPr>
                <w:rFonts w:ascii="Times New Roman" w:hAnsi="Times New Roman" w:cs="Times New Roman"/>
                <w:w w:val="96"/>
                <w:sz w:val="24"/>
                <w:szCs w:val="24"/>
                <w:lang w:val="uk-UA"/>
              </w:rPr>
              <w:t>підприємств-</w:t>
            </w:r>
            <w:proofErr w:type="spellEnd"/>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Декілька</w:t>
            </w:r>
          </w:p>
        </w:tc>
        <w:tc>
          <w:tcPr>
            <w:tcW w:w="1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Один продукт</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кількість</w:t>
            </w: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2"/>
        </w:trPr>
        <w:tc>
          <w:tcPr>
            <w:tcW w:w="172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підприємств-</w:t>
            </w:r>
            <w:proofErr w:type="spellEnd"/>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1"/>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підприємств-</w:t>
            </w:r>
            <w:proofErr w:type="spellEnd"/>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незалежних</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виробників схожих</w:t>
            </w: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виробників товарів</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 одне</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6"/>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виробників</w:t>
            </w: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підприємств</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товарів і послуг</w:t>
            </w: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підприємство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продукту</w:t>
            </w: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 послуг</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72"/>
        </w:trPr>
        <w:tc>
          <w:tcPr>
            <w:tcW w:w="172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
        </w:trPr>
        <w:tc>
          <w:tcPr>
            <w:tcW w:w="17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7"/>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Вплив обмежений у</w:t>
            </w: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72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Ступінь</w:t>
            </w: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Контролю</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зв’язку з</w:t>
            </w: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Практично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172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немає. Ціни</w:t>
            </w:r>
          </w:p>
        </w:tc>
        <w:tc>
          <w:tcPr>
            <w:tcW w:w="23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неможливістю</w:t>
            </w: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Існує вплив</w:t>
            </w:r>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6"/>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w w:val="94"/>
                <w:sz w:val="24"/>
                <w:szCs w:val="24"/>
                <w:lang w:val="uk-UA"/>
              </w:rPr>
              <w:t>контролю над</w:t>
            </w: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повний</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1"/>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цінами</w:t>
            </w: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визначаються</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заміни товару,що</w:t>
            </w: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«цінового лідера»</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контроль</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4"/>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ринком</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пропонується на</w:t>
            </w: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ринок</w:t>
            </w: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8"/>
        </w:trPr>
        <w:tc>
          <w:tcPr>
            <w:tcW w:w="17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Товарна</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Товарна</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диференціація</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диференціація</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172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Рівень</w:t>
            </w: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відсутня.</w:t>
            </w:r>
          </w:p>
        </w:tc>
        <w:tc>
          <w:tcPr>
            <w:tcW w:w="23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Товари і послуги</w:t>
            </w: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Товарна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істотна для</w:t>
            </w:r>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2"/>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товарної</w:t>
            </w: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Продукти не</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2"/>
                <w:sz w:val="24"/>
                <w:szCs w:val="24"/>
                <w:lang w:val="uk-UA"/>
              </w:rPr>
              <w:t>диференційовані для</w:t>
            </w: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диференціація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1"/>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диференціації</w:t>
            </w: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різняться за</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сегментів ринку</w:t>
            </w: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окремих продуктів,</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відсутня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6"/>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властивостями</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мала для</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стандартизованих</w:t>
            </w: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4"/>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та якістю</w:t>
            </w: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
        </w:trPr>
        <w:tc>
          <w:tcPr>
            <w:tcW w:w="17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Наявність</w:t>
            </w: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Відносно легкий</w:t>
            </w:r>
          </w:p>
        </w:tc>
        <w:tc>
          <w:tcPr>
            <w:tcW w:w="23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Відносно легкий</w:t>
            </w: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Важкий вхід, так як</w:t>
            </w:r>
          </w:p>
        </w:tc>
        <w:tc>
          <w:tcPr>
            <w:tcW w:w="1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Дуже важкий</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1"/>
        </w:trPr>
        <w:tc>
          <w:tcPr>
            <w:tcW w:w="17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бар’єрів для</w:t>
            </w: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1"/>
        </w:trPr>
        <w:tc>
          <w:tcPr>
            <w:tcW w:w="172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входу на</w:t>
            </w:r>
          </w:p>
        </w:tc>
        <w:tc>
          <w:tcPr>
            <w:tcW w:w="1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вхід і вихід</w:t>
            </w:r>
          </w:p>
        </w:tc>
        <w:tc>
          <w:tcPr>
            <w:tcW w:w="23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вхід і вихід</w:t>
            </w: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вимагає великих</w:t>
            </w:r>
          </w:p>
        </w:tc>
        <w:tc>
          <w:tcPr>
            <w:tcW w:w="1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вхід і вихід</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72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інвестицій</w:t>
            </w:r>
          </w:p>
        </w:tc>
        <w:tc>
          <w:tcPr>
            <w:tcW w:w="1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4"/>
        </w:trPr>
        <w:tc>
          <w:tcPr>
            <w:tcW w:w="172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ринок</w:t>
            </w: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4"/>
        </w:trPr>
        <w:tc>
          <w:tcPr>
            <w:tcW w:w="172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0"/>
        </w:trPr>
        <w:tc>
          <w:tcPr>
            <w:tcW w:w="17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1100"/>
        <w:rPr>
          <w:rFonts w:ascii="Times New Roman" w:hAnsi="Times New Roman" w:cs="Times New Roman"/>
          <w:sz w:val="24"/>
          <w:szCs w:val="24"/>
          <w:lang w:val="uk-UA"/>
        </w:rPr>
      </w:pPr>
      <w:r w:rsidRPr="00F74E72">
        <w:rPr>
          <w:rFonts w:ascii="Times New Roman" w:hAnsi="Times New Roman" w:cs="Times New Roman"/>
          <w:sz w:val="24"/>
          <w:szCs w:val="24"/>
          <w:lang w:val="uk-UA"/>
        </w:rPr>
        <w:t>Завершити опрацювання даної теми слід вивченням питання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560" w:right="20"/>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«Державна політика в сфері регулювання конкуренції»</w:t>
      </w:r>
      <w:r w:rsidRPr="00F74E72">
        <w:rPr>
          <w:rFonts w:ascii="Times New Roman" w:hAnsi="Times New Roman" w:cs="Times New Roman"/>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Для цього</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 xml:space="preserve">необхідно визначити основні закони та підзаконні акти, що регулюють конкурентні відносини в Україні та </w:t>
      </w:r>
      <w:r w:rsidRPr="00F74E72">
        <w:rPr>
          <w:rFonts w:ascii="Times New Roman" w:hAnsi="Times New Roman" w:cs="Times New Roman"/>
          <w:sz w:val="24"/>
          <w:szCs w:val="24"/>
          <w:lang w:val="uk-UA"/>
        </w:rPr>
        <w:lastRenderedPageBreak/>
        <w:t>розглянути напрями державної політики регулювання конкуренції.</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60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Питання для самоперевірки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Default="00817150" w:rsidP="00F74E72">
      <w:pPr>
        <w:widowControl w:val="0"/>
        <w:numPr>
          <w:ilvl w:val="0"/>
          <w:numId w:val="2"/>
        </w:numPr>
        <w:tabs>
          <w:tab w:val="clear" w:pos="720"/>
          <w:tab w:val="num" w:pos="1129"/>
        </w:tabs>
        <w:overflowPunct w:val="0"/>
        <w:autoSpaceDE w:val="0"/>
        <w:autoSpaceDN w:val="0"/>
        <w:adjustRightInd w:val="0"/>
        <w:spacing w:after="0" w:line="240" w:lineRule="auto"/>
        <w:ind w:left="142" w:right="4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Як ви розумієте поняття «економічна конкуренція» та якими є відмітні риси її сучасного трактування?</w:t>
      </w:r>
    </w:p>
    <w:p w:rsidR="00F74E72" w:rsidRDefault="00817150" w:rsidP="00F74E72">
      <w:pPr>
        <w:widowControl w:val="0"/>
        <w:numPr>
          <w:ilvl w:val="0"/>
          <w:numId w:val="3"/>
        </w:numPr>
        <w:tabs>
          <w:tab w:val="clear" w:pos="720"/>
          <w:tab w:val="num" w:pos="569"/>
          <w:tab w:val="num" w:pos="1129"/>
        </w:tabs>
        <w:overflowPunct w:val="0"/>
        <w:autoSpaceDE w:val="0"/>
        <w:autoSpaceDN w:val="0"/>
        <w:adjustRightInd w:val="0"/>
        <w:spacing w:after="0" w:line="240" w:lineRule="auto"/>
        <w:ind w:left="142" w:right="4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прийоми цінової й нецінової конкуренції використовують фірми? </w:t>
      </w:r>
      <w:bookmarkStart w:id="6" w:name="page17"/>
      <w:bookmarkEnd w:id="6"/>
    </w:p>
    <w:p w:rsidR="00817150" w:rsidRPr="00F74E72" w:rsidRDefault="00817150" w:rsidP="00F74E72">
      <w:pPr>
        <w:widowControl w:val="0"/>
        <w:numPr>
          <w:ilvl w:val="0"/>
          <w:numId w:val="3"/>
        </w:numPr>
        <w:tabs>
          <w:tab w:val="clear" w:pos="720"/>
          <w:tab w:val="num" w:pos="569"/>
          <w:tab w:val="num" w:pos="1129"/>
        </w:tabs>
        <w:overflowPunct w:val="0"/>
        <w:autoSpaceDE w:val="0"/>
        <w:autoSpaceDN w:val="0"/>
        <w:adjustRightInd w:val="0"/>
        <w:spacing w:after="0" w:line="240" w:lineRule="auto"/>
        <w:ind w:left="142" w:right="4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На яких рівнях може відбуватися конкурентна взаємодія суб’єктів конкуренції? Як класифікується конкурентоспроможність? </w:t>
      </w:r>
    </w:p>
    <w:p w:rsidR="00817150" w:rsidRPr="00F74E72" w:rsidRDefault="00817150" w:rsidP="00F74E72">
      <w:pPr>
        <w:widowControl w:val="0"/>
        <w:numPr>
          <w:ilvl w:val="0"/>
          <w:numId w:val="3"/>
        </w:numPr>
        <w:tabs>
          <w:tab w:val="clear" w:pos="720"/>
          <w:tab w:val="num" w:pos="569"/>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типи ринкової поведінки підприємств виділяють в залежності від цілей, що переслідують підприємства? </w:t>
      </w:r>
    </w:p>
    <w:p w:rsidR="00817150" w:rsidRPr="00F74E72" w:rsidRDefault="00817150" w:rsidP="00F74E72">
      <w:pPr>
        <w:widowControl w:val="0"/>
        <w:numPr>
          <w:ilvl w:val="0"/>
          <w:numId w:val="3"/>
        </w:numPr>
        <w:tabs>
          <w:tab w:val="clear" w:pos="720"/>
          <w:tab w:val="num" w:pos="569"/>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Якими є основні ознаки конкурентоспроможності ринкового суб’єкта? </w:t>
      </w:r>
    </w:p>
    <w:p w:rsidR="00817150" w:rsidRPr="00F74E72" w:rsidRDefault="00817150" w:rsidP="00F74E72">
      <w:pPr>
        <w:widowControl w:val="0"/>
        <w:numPr>
          <w:ilvl w:val="0"/>
          <w:numId w:val="3"/>
        </w:numPr>
        <w:tabs>
          <w:tab w:val="clear" w:pos="720"/>
          <w:tab w:val="num" w:pos="569"/>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об’єкти можуть характеризуватися такою властивістю як конкурентоспроможність? </w:t>
      </w:r>
    </w:p>
    <w:p w:rsidR="00817150" w:rsidRPr="00F74E72" w:rsidRDefault="00817150" w:rsidP="00F74E72">
      <w:pPr>
        <w:widowControl w:val="0"/>
        <w:numPr>
          <w:ilvl w:val="0"/>
          <w:numId w:val="3"/>
        </w:numPr>
        <w:tabs>
          <w:tab w:val="clear" w:pos="720"/>
          <w:tab w:val="num" w:pos="569"/>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У яких формах реалізується державна політика в сфері регулювання конкуренції?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58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Теми рефератів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Види конкурентної поведінки та моделі взаємодії суб’єктів на ринку.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Історія досліджень явища «конкуренція» у роботах відомих науковців: А.Сміта, Д.Рікардо, А.Маршалла та ін.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Суть недобросовісної конкуренції та відповідальність за неї.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Значення ефективної конкуренції для розвитку національної економіки.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Зміст конкуренції за територіальною ознакою та приклади у вітчизняній та зарубіжній практиці господарювання.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Типи ринкової поведінки фірми в залежності від мотивів дій та критеріїв прийняття господарських рішень.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Характеристика монополій: закрита, відкрита, </w:t>
      </w:r>
      <w:proofErr w:type="spellStart"/>
      <w:r w:rsidRPr="00F74E72">
        <w:rPr>
          <w:rFonts w:ascii="Times New Roman" w:hAnsi="Times New Roman" w:cs="Times New Roman"/>
          <w:i/>
          <w:iCs/>
          <w:sz w:val="24"/>
          <w:szCs w:val="24"/>
          <w:lang w:val="uk-UA"/>
        </w:rPr>
        <w:t>білетареальна</w:t>
      </w:r>
      <w:proofErr w:type="spellEnd"/>
      <w:r w:rsidRPr="00F74E72">
        <w:rPr>
          <w:rFonts w:ascii="Times New Roman" w:hAnsi="Times New Roman" w:cs="Times New Roman"/>
          <w:i/>
          <w:iCs/>
          <w:sz w:val="24"/>
          <w:szCs w:val="24"/>
          <w:lang w:val="uk-UA"/>
        </w:rPr>
        <w:t xml:space="preserve">, природна монополія.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Рівні конкурентоспроможності фірми за Р. </w:t>
      </w:r>
      <w:proofErr w:type="spellStart"/>
      <w:r w:rsidRPr="00F74E72">
        <w:rPr>
          <w:rFonts w:ascii="Times New Roman" w:hAnsi="Times New Roman" w:cs="Times New Roman"/>
          <w:i/>
          <w:iCs/>
          <w:sz w:val="24"/>
          <w:szCs w:val="24"/>
          <w:lang w:val="uk-UA"/>
        </w:rPr>
        <w:t>Хейсом</w:t>
      </w:r>
      <w:proofErr w:type="spellEnd"/>
      <w:r w:rsidRPr="00F74E72">
        <w:rPr>
          <w:rFonts w:ascii="Times New Roman" w:hAnsi="Times New Roman" w:cs="Times New Roman"/>
          <w:i/>
          <w:iCs/>
          <w:sz w:val="24"/>
          <w:szCs w:val="24"/>
          <w:lang w:val="uk-UA"/>
        </w:rPr>
        <w:t xml:space="preserve">, С. </w:t>
      </w:r>
      <w:proofErr w:type="spellStart"/>
      <w:r w:rsidRPr="00F74E72">
        <w:rPr>
          <w:rFonts w:ascii="Times New Roman" w:hAnsi="Times New Roman" w:cs="Times New Roman"/>
          <w:i/>
          <w:iCs/>
          <w:sz w:val="24"/>
          <w:szCs w:val="24"/>
          <w:lang w:val="uk-UA"/>
        </w:rPr>
        <w:t>Уїлрайтом</w:t>
      </w:r>
      <w:proofErr w:type="spellEnd"/>
      <w:r w:rsidRPr="00F74E72">
        <w:rPr>
          <w:rFonts w:ascii="Times New Roman" w:hAnsi="Times New Roman" w:cs="Times New Roman"/>
          <w:i/>
          <w:iCs/>
          <w:sz w:val="24"/>
          <w:szCs w:val="24"/>
          <w:lang w:val="uk-UA"/>
        </w:rPr>
        <w:t xml:space="preserve">. </w:t>
      </w:r>
    </w:p>
    <w:p w:rsidR="00817150" w:rsidRPr="00F74E72" w:rsidRDefault="00817150" w:rsidP="00817150">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Антимонопольне регулювання у зарубіжній практиці (системи: американська, європейська, японська). </w:t>
      </w:r>
    </w:p>
    <w:p w:rsidR="00817150" w:rsidRPr="00F74E72" w:rsidRDefault="00817150" w:rsidP="00817150">
      <w:pPr>
        <w:widowControl w:val="0"/>
        <w:numPr>
          <w:ilvl w:val="0"/>
          <w:numId w:val="4"/>
        </w:numPr>
        <w:tabs>
          <w:tab w:val="clear" w:pos="720"/>
          <w:tab w:val="num" w:pos="680"/>
        </w:tabs>
        <w:overflowPunct w:val="0"/>
        <w:autoSpaceDE w:val="0"/>
        <w:autoSpaceDN w:val="0"/>
        <w:adjustRightInd w:val="0"/>
        <w:spacing w:after="0" w:line="240" w:lineRule="auto"/>
        <w:ind w:left="680" w:hanging="67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Основні напрями державної політики регулювання конкуренції.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1140"/>
        <w:rPr>
          <w:rFonts w:ascii="Times New Roman" w:hAnsi="Times New Roman" w:cs="Times New Roman"/>
          <w:sz w:val="24"/>
          <w:szCs w:val="24"/>
          <w:lang w:val="uk-UA"/>
        </w:rPr>
      </w:pPr>
      <w:r w:rsidRPr="00F74E72">
        <w:rPr>
          <w:rFonts w:ascii="Times New Roman" w:hAnsi="Times New Roman" w:cs="Times New Roman"/>
          <w:b/>
          <w:bCs/>
          <w:sz w:val="24"/>
          <w:szCs w:val="24"/>
          <w:lang w:val="uk-UA"/>
        </w:rPr>
        <w:t>Рекомендована література [ 1, с. 6-21; 3, с.20-28; 15, с.8-14].</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246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Тема 2. Конкурентне середовище фірми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Зміст теми:</w:t>
      </w:r>
    </w:p>
    <w:p w:rsidR="00817150" w:rsidRPr="00F74E72" w:rsidRDefault="00817150" w:rsidP="00817150">
      <w:pPr>
        <w:widowControl w:val="0"/>
        <w:numPr>
          <w:ilvl w:val="0"/>
          <w:numId w:val="5"/>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Сутність конкурентного середовища фірми. </w:t>
      </w:r>
    </w:p>
    <w:p w:rsidR="00817150" w:rsidRPr="00F74E72" w:rsidRDefault="00817150" w:rsidP="00817150">
      <w:pPr>
        <w:widowControl w:val="0"/>
        <w:numPr>
          <w:ilvl w:val="0"/>
          <w:numId w:val="5"/>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Модель 5 сил М. </w:t>
      </w:r>
      <w:proofErr w:type="spellStart"/>
      <w:r w:rsidRPr="00F74E72">
        <w:rPr>
          <w:rFonts w:ascii="Times New Roman" w:hAnsi="Times New Roman" w:cs="Times New Roman"/>
          <w:sz w:val="24"/>
          <w:szCs w:val="24"/>
          <w:lang w:val="uk-UA"/>
        </w:rPr>
        <w:t>Портера</w:t>
      </w:r>
      <w:proofErr w:type="spellEnd"/>
      <w:r w:rsidRPr="00F74E72">
        <w:rPr>
          <w:rFonts w:ascii="Times New Roman" w:hAnsi="Times New Roman" w:cs="Times New Roman"/>
          <w:sz w:val="24"/>
          <w:szCs w:val="24"/>
          <w:lang w:val="uk-UA"/>
        </w:rPr>
        <w:t xml:space="preserve"> та її складові. </w:t>
      </w:r>
    </w:p>
    <w:p w:rsidR="00817150" w:rsidRPr="00F74E72" w:rsidRDefault="00817150" w:rsidP="00817150">
      <w:pPr>
        <w:widowControl w:val="0"/>
        <w:numPr>
          <w:ilvl w:val="0"/>
          <w:numId w:val="5"/>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Показники інтенсивності конкуренції.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720"/>
        <w:rPr>
          <w:rFonts w:ascii="Times New Roman" w:hAnsi="Times New Roman" w:cs="Times New Roman"/>
          <w:sz w:val="24"/>
          <w:szCs w:val="24"/>
          <w:lang w:val="uk-UA"/>
        </w:rPr>
      </w:pPr>
      <w:bookmarkStart w:id="7" w:name="page19"/>
      <w:bookmarkEnd w:id="7"/>
      <w:r w:rsidRPr="00F74E72">
        <w:rPr>
          <w:rFonts w:ascii="Times New Roman" w:hAnsi="Times New Roman" w:cs="Times New Roman"/>
          <w:sz w:val="24"/>
          <w:szCs w:val="24"/>
          <w:lang w:val="uk-UA"/>
        </w:rPr>
        <w:t>В процесі вивчення цієї теми студентам необхідно розуміти</w:t>
      </w:r>
    </w:p>
    <w:p w:rsidR="00817150" w:rsidRPr="00F74E72" w:rsidRDefault="00817150" w:rsidP="00817150">
      <w:pPr>
        <w:widowControl w:val="0"/>
        <w:overflowPunct w:val="0"/>
        <w:autoSpaceDE w:val="0"/>
        <w:autoSpaceDN w:val="0"/>
        <w:adjustRightInd w:val="0"/>
        <w:spacing w:after="0" w:line="240" w:lineRule="auto"/>
        <w:ind w:left="100" w:right="220"/>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 xml:space="preserve">сутність конкурентного середовища фірми </w:t>
      </w:r>
      <w:r w:rsidRPr="00F74E72">
        <w:rPr>
          <w:rFonts w:ascii="Times New Roman" w:hAnsi="Times New Roman" w:cs="Times New Roman"/>
          <w:sz w:val="24"/>
          <w:szCs w:val="24"/>
          <w:lang w:val="uk-UA"/>
        </w:rPr>
        <w:t>як сукупність зовнішніх</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 xml:space="preserve">стосовно конкретної фірми факторів, які впливають на конкурентну взаємодію підприємств відповідної галузі. </w:t>
      </w:r>
      <w:r w:rsidRPr="00F74E72">
        <w:rPr>
          <w:rFonts w:ascii="Times New Roman" w:hAnsi="Times New Roman" w:cs="Times New Roman"/>
          <w:b/>
          <w:bCs/>
          <w:i/>
          <w:iCs/>
          <w:sz w:val="24"/>
          <w:szCs w:val="24"/>
          <w:lang w:val="uk-UA"/>
        </w:rPr>
        <w:t>Класифікація</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 xml:space="preserve">конкурентного середовища </w:t>
      </w:r>
      <w:r w:rsidRPr="00F74E72">
        <w:rPr>
          <w:rFonts w:ascii="Times New Roman" w:hAnsi="Times New Roman" w:cs="Times New Roman"/>
          <w:sz w:val="24"/>
          <w:szCs w:val="24"/>
          <w:lang w:val="uk-UA"/>
        </w:rPr>
        <w:t>проводиться за наступними ознаками.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1. За територіальною ознакою:</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8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а) світове конкурентне середовище, що охоплює всіх виробників конкретної продукції;</w:t>
      </w:r>
    </w:p>
    <w:p w:rsidR="00817150" w:rsidRPr="00F74E72" w:rsidRDefault="00817150" w:rsidP="00817150">
      <w:pPr>
        <w:widowControl w:val="0"/>
        <w:overflowPunct w:val="0"/>
        <w:autoSpaceDE w:val="0"/>
        <w:autoSpaceDN w:val="0"/>
        <w:adjustRightInd w:val="0"/>
        <w:spacing w:after="0" w:line="240" w:lineRule="auto"/>
        <w:ind w:right="28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б) міжнародне конкурентне середовище, яке включає виробників декількох країн;</w:t>
      </w:r>
    </w:p>
    <w:p w:rsidR="00817150" w:rsidRPr="00F74E72" w:rsidRDefault="00817150" w:rsidP="00817150">
      <w:pPr>
        <w:widowControl w:val="0"/>
        <w:overflowPunct w:val="0"/>
        <w:autoSpaceDE w:val="0"/>
        <w:autoSpaceDN w:val="0"/>
        <w:adjustRightInd w:val="0"/>
        <w:spacing w:after="0" w:line="240" w:lineRule="auto"/>
        <w:ind w:right="300" w:firstLine="566"/>
        <w:rPr>
          <w:rFonts w:ascii="Times New Roman" w:hAnsi="Times New Roman" w:cs="Times New Roman"/>
          <w:sz w:val="24"/>
          <w:szCs w:val="24"/>
          <w:lang w:val="uk-UA"/>
        </w:rPr>
      </w:pPr>
      <w:r w:rsidRPr="00F74E72">
        <w:rPr>
          <w:rFonts w:ascii="Times New Roman" w:hAnsi="Times New Roman" w:cs="Times New Roman"/>
          <w:sz w:val="24"/>
          <w:szCs w:val="24"/>
          <w:lang w:val="uk-UA"/>
        </w:rPr>
        <w:t>в) національне конкурентне середовище – охоплює вітчизняних виробників продукції;</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8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г) міжрегіональне конкурентне середовище – формується на границі регіонів та характеризується особливостями функціонування підприємств у ринковому просторі регіонів;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д) конкурентне середовище фірми.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numPr>
          <w:ilvl w:val="0"/>
          <w:numId w:val="6"/>
        </w:numPr>
        <w:overflowPunct w:val="0"/>
        <w:autoSpaceDE w:val="0"/>
        <w:autoSpaceDN w:val="0"/>
        <w:adjustRightInd w:val="0"/>
        <w:spacing w:after="0" w:line="240" w:lineRule="auto"/>
        <w:ind w:hanging="289"/>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 моделями конкуренції на ринку: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numPr>
          <w:ilvl w:val="1"/>
          <w:numId w:val="6"/>
        </w:numPr>
        <w:tabs>
          <w:tab w:val="clear" w:pos="1440"/>
          <w:tab w:val="num" w:pos="789"/>
        </w:tabs>
        <w:overflowPunct w:val="0"/>
        <w:autoSpaceDE w:val="0"/>
        <w:autoSpaceDN w:val="0"/>
        <w:adjustRightInd w:val="0"/>
        <w:spacing w:after="0" w:line="240" w:lineRule="auto"/>
        <w:ind w:left="580" w:right="2300" w:hanging="1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 конкурентне середовище досконалої конкуренції; б) конкурентне середовище чистої монополії; в) конкурентне середовище олігополії; </w:t>
      </w:r>
    </w:p>
    <w:p w:rsidR="00817150" w:rsidRPr="00F74E72" w:rsidRDefault="00817150" w:rsidP="00817150">
      <w:pPr>
        <w:widowControl w:val="0"/>
        <w:overflowPunct w:val="0"/>
        <w:autoSpaceDE w:val="0"/>
        <w:autoSpaceDN w:val="0"/>
        <w:adjustRightInd w:val="0"/>
        <w:spacing w:after="0" w:line="240" w:lineRule="auto"/>
        <w:ind w:left="58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г) конкурентне середовище монополістичної конкуренції. </w:t>
      </w:r>
    </w:p>
    <w:p w:rsidR="00817150" w:rsidRPr="00F74E72" w:rsidRDefault="00817150" w:rsidP="00817150">
      <w:pPr>
        <w:widowControl w:val="0"/>
        <w:overflowPunct w:val="0"/>
        <w:autoSpaceDE w:val="0"/>
        <w:autoSpaceDN w:val="0"/>
        <w:adjustRightInd w:val="0"/>
        <w:spacing w:after="0" w:line="240" w:lineRule="auto"/>
        <w:ind w:left="58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Важливо розглянути </w:t>
      </w:r>
      <w:r w:rsidRPr="00F74E72">
        <w:rPr>
          <w:rFonts w:ascii="Times New Roman" w:hAnsi="Times New Roman" w:cs="Times New Roman"/>
          <w:b/>
          <w:bCs/>
          <w:i/>
          <w:iCs/>
          <w:sz w:val="24"/>
          <w:szCs w:val="24"/>
          <w:lang w:val="uk-UA"/>
        </w:rPr>
        <w:t xml:space="preserve">модель п'яти сил конкуренції </w:t>
      </w:r>
      <w:proofErr w:type="spellStart"/>
      <w:r w:rsidRPr="00F74E72">
        <w:rPr>
          <w:rFonts w:ascii="Times New Roman" w:hAnsi="Times New Roman" w:cs="Times New Roman"/>
          <w:b/>
          <w:bCs/>
          <w:i/>
          <w:iCs/>
          <w:sz w:val="24"/>
          <w:szCs w:val="24"/>
          <w:lang w:val="uk-UA"/>
        </w:rPr>
        <w:t>Портера</w:t>
      </w:r>
      <w:proofErr w:type="spellEnd"/>
      <w:r w:rsidRPr="00F74E72">
        <w:rPr>
          <w:rFonts w:ascii="Times New Roman" w:hAnsi="Times New Roman" w:cs="Times New Roman"/>
          <w:b/>
          <w:bCs/>
          <w:i/>
          <w:iCs/>
          <w:sz w:val="24"/>
          <w:szCs w:val="24"/>
          <w:lang w:val="uk-UA"/>
        </w:rPr>
        <w:t xml:space="preserve"> та її</w:t>
      </w:r>
      <w:r w:rsidRPr="00F74E72">
        <w:rPr>
          <w:rFonts w:ascii="Times New Roman" w:hAnsi="Times New Roman" w:cs="Times New Roman"/>
          <w:sz w:val="24"/>
          <w:szCs w:val="24"/>
          <w:lang w:val="uk-UA"/>
        </w:rPr>
        <w:t xml:space="preserve">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20"/>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складові</w:t>
      </w:r>
      <w:r w:rsidRPr="00F74E72">
        <w:rPr>
          <w:rFonts w:ascii="Times New Roman" w:hAnsi="Times New Roman" w:cs="Times New Roman"/>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оскільки вона є найбільш розповсюдженим,</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потужним</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інструментом для систематичної діагностики основних конкурентних сил, що впливають на ринок, оцінки ступеня впливу кожної з них та визначення характеру конкурентної боротьби на даному ринку (рис.1.1).</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880" w:type="dxa"/>
        <w:tblLayout w:type="fixed"/>
        <w:tblCellMar>
          <w:left w:w="0" w:type="dxa"/>
          <w:right w:w="0" w:type="dxa"/>
        </w:tblCellMar>
        <w:tblLook w:val="0000"/>
      </w:tblPr>
      <w:tblGrid>
        <w:gridCol w:w="220"/>
        <w:gridCol w:w="2200"/>
        <w:gridCol w:w="200"/>
        <w:gridCol w:w="820"/>
        <w:gridCol w:w="100"/>
        <w:gridCol w:w="2320"/>
        <w:gridCol w:w="80"/>
        <w:gridCol w:w="820"/>
        <w:gridCol w:w="1900"/>
        <w:gridCol w:w="30"/>
      </w:tblGrid>
      <w:tr w:rsidR="00817150" w:rsidRPr="00F74E72" w:rsidTr="00817150">
        <w:trPr>
          <w:trHeight w:val="195"/>
        </w:trPr>
        <w:tc>
          <w:tcPr>
            <w:tcW w:w="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single" w:sz="8" w:space="0" w:color="auto"/>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val="restart"/>
            <w:tcBorders>
              <w:top w:val="single" w:sz="8" w:space="0" w:color="auto"/>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80"/>
              <w:rPr>
                <w:rFonts w:ascii="Times New Roman" w:hAnsi="Times New Roman" w:cs="Times New Roman"/>
                <w:sz w:val="24"/>
                <w:szCs w:val="24"/>
                <w:lang w:val="uk-UA"/>
              </w:rPr>
            </w:pPr>
            <w:r w:rsidRPr="00F74E72">
              <w:rPr>
                <w:rFonts w:ascii="Times New Roman" w:hAnsi="Times New Roman" w:cs="Times New Roman"/>
                <w:b/>
                <w:bCs/>
                <w:sz w:val="24"/>
                <w:szCs w:val="24"/>
                <w:lang w:val="uk-UA"/>
              </w:rPr>
              <w:t>Конкуренція</w:t>
            </w: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5"/>
        </w:trPr>
        <w:tc>
          <w:tcPr>
            <w:tcW w:w="2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Потенційно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14"/>
        </w:trPr>
        <w:tc>
          <w:tcPr>
            <w:tcW w:w="2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Фірми з інших</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0"/>
        </w:trPr>
        <w:tc>
          <w:tcPr>
            <w:tcW w:w="2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нові на ринку</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3"/>
        </w:trPr>
        <w:tc>
          <w:tcPr>
            <w:tcW w:w="2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30"/>
        </w:trPr>
        <w:tc>
          <w:tcPr>
            <w:tcW w:w="2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20"/>
              <w:jc w:val="center"/>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галузей, які</w:t>
            </w:r>
          </w:p>
        </w:tc>
        <w:tc>
          <w:tcPr>
            <w:tcW w:w="10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фірми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91"/>
        </w:trPr>
        <w:tc>
          <w:tcPr>
            <w:tcW w:w="2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20"/>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пропонують</w:t>
            </w:r>
          </w:p>
        </w:tc>
        <w:tc>
          <w:tcPr>
            <w:tcW w:w="10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7"/>
        </w:trPr>
        <w:tc>
          <w:tcPr>
            <w:tcW w:w="2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товари-замінники</w:t>
            </w:r>
          </w:p>
        </w:tc>
        <w:tc>
          <w:tcPr>
            <w:tcW w:w="10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5"/>
        </w:trPr>
        <w:tc>
          <w:tcPr>
            <w:tcW w:w="2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10"/>
        </w:trPr>
        <w:tc>
          <w:tcPr>
            <w:tcW w:w="22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0"/>
        </w:trPr>
        <w:tc>
          <w:tcPr>
            <w:tcW w:w="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50"/>
        </w:trPr>
        <w:tc>
          <w:tcPr>
            <w:tcW w:w="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40"/>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Суперництво між</w:t>
            </w: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52"/>
        </w:trPr>
        <w:tc>
          <w:tcPr>
            <w:tcW w:w="2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Постачальники</w:t>
            </w: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40"/>
              <w:jc w:val="center"/>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конкуруючими</w:t>
            </w: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i/>
                <w:iCs/>
                <w:w w:val="99"/>
                <w:sz w:val="24"/>
                <w:szCs w:val="24"/>
                <w:lang w:val="uk-UA"/>
              </w:rPr>
              <w:t>Покупці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4"/>
        </w:trPr>
        <w:tc>
          <w:tcPr>
            <w:tcW w:w="2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ключових ресурсів</w:t>
            </w: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40"/>
              <w:jc w:val="center"/>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продавцями</w:t>
            </w: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39"/>
        </w:trPr>
        <w:tc>
          <w:tcPr>
            <w:tcW w:w="2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noProof/>
          <w:sz w:val="24"/>
          <w:szCs w:val="24"/>
        </w:rPr>
        <w:drawing>
          <wp:anchor distT="0" distB="0" distL="114300" distR="114300" simplePos="0" relativeHeight="251672576" behindDoc="1" locked="0" layoutInCell="0" allowOverlap="1">
            <wp:simplePos x="0" y="0"/>
            <wp:positionH relativeFrom="column">
              <wp:posOffset>2193290</wp:posOffset>
            </wp:positionH>
            <wp:positionV relativeFrom="paragraph">
              <wp:posOffset>-1581785</wp:posOffset>
            </wp:positionV>
            <wp:extent cx="556895" cy="1016000"/>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556895" cy="1016000"/>
                    </a:xfrm>
                    <a:prstGeom prst="rect">
                      <a:avLst/>
                    </a:prstGeom>
                    <a:noFill/>
                  </pic:spPr>
                </pic:pic>
              </a:graphicData>
            </a:graphic>
          </wp:anchor>
        </w:drawing>
      </w:r>
      <w:r w:rsidRPr="00F74E72">
        <w:rPr>
          <w:rFonts w:ascii="Times New Roman" w:hAnsi="Times New Roman" w:cs="Times New Roman"/>
          <w:noProof/>
          <w:sz w:val="24"/>
          <w:szCs w:val="24"/>
        </w:rPr>
        <w:drawing>
          <wp:anchor distT="0" distB="0" distL="114300" distR="114300" simplePos="0" relativeHeight="251673600" behindDoc="1" locked="0" layoutInCell="0" allowOverlap="1">
            <wp:simplePos x="0" y="0"/>
            <wp:positionH relativeFrom="column">
              <wp:posOffset>3455035</wp:posOffset>
            </wp:positionH>
            <wp:positionV relativeFrom="paragraph">
              <wp:posOffset>-1579245</wp:posOffset>
            </wp:positionV>
            <wp:extent cx="114300" cy="84201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14300" cy="842010"/>
                    </a:xfrm>
                    <a:prstGeom prst="rect">
                      <a:avLst/>
                    </a:prstGeom>
                    <a:noFill/>
                  </pic:spPr>
                </pic:pic>
              </a:graphicData>
            </a:graphic>
          </wp:anchor>
        </w:drawing>
      </w:r>
      <w:r w:rsidRPr="00F74E72">
        <w:rPr>
          <w:rFonts w:ascii="Times New Roman" w:hAnsi="Times New Roman" w:cs="Times New Roman"/>
          <w:noProof/>
          <w:sz w:val="24"/>
          <w:szCs w:val="24"/>
        </w:rPr>
        <w:drawing>
          <wp:anchor distT="0" distB="0" distL="114300" distR="114300" simplePos="0" relativeHeight="251674624" behindDoc="1" locked="0" layoutInCell="0" allowOverlap="1">
            <wp:simplePos x="0" y="0"/>
            <wp:positionH relativeFrom="column">
              <wp:posOffset>4265295</wp:posOffset>
            </wp:positionH>
            <wp:positionV relativeFrom="paragraph">
              <wp:posOffset>-1581785</wp:posOffset>
            </wp:positionV>
            <wp:extent cx="593090" cy="1016000"/>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93090" cy="1016000"/>
                    </a:xfrm>
                    <a:prstGeom prst="rect">
                      <a:avLst/>
                    </a:prstGeom>
                    <a:noFill/>
                  </pic:spPr>
                </pic:pic>
              </a:graphicData>
            </a:graphic>
          </wp:anchor>
        </w:drawing>
      </w:r>
      <w:r w:rsidRPr="00F74E72">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2073275</wp:posOffset>
            </wp:positionH>
            <wp:positionV relativeFrom="paragraph">
              <wp:posOffset>-1998980</wp:posOffset>
            </wp:positionV>
            <wp:extent cx="673735" cy="262890"/>
            <wp:effectExtent l="1905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673735" cy="262890"/>
                    </a:xfrm>
                    <a:prstGeom prst="rect">
                      <a:avLst/>
                    </a:prstGeom>
                    <a:noFill/>
                  </pic:spPr>
                </pic:pic>
              </a:graphicData>
            </a:graphic>
          </wp:anchor>
        </w:drawing>
      </w:r>
      <w:r w:rsidRPr="00F74E72">
        <w:rPr>
          <w:rFonts w:ascii="Times New Roman" w:hAnsi="Times New Roman" w:cs="Times New Roman"/>
          <w:noProof/>
          <w:sz w:val="24"/>
          <w:szCs w:val="24"/>
        </w:rPr>
        <w:drawing>
          <wp:anchor distT="0" distB="0" distL="114300" distR="114300" simplePos="0" relativeHeight="251676672" behindDoc="1" locked="0" layoutInCell="0" allowOverlap="1">
            <wp:simplePos x="0" y="0"/>
            <wp:positionH relativeFrom="column">
              <wp:posOffset>4268470</wp:posOffset>
            </wp:positionH>
            <wp:positionV relativeFrom="paragraph">
              <wp:posOffset>-1999615</wp:posOffset>
            </wp:positionV>
            <wp:extent cx="589915" cy="168275"/>
            <wp:effectExtent l="19050" t="0" r="63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89915" cy="168275"/>
                    </a:xfrm>
                    <a:prstGeom prst="rect">
                      <a:avLst/>
                    </a:prstGeom>
                    <a:noFill/>
                  </pic:spPr>
                </pic:pic>
              </a:graphicData>
            </a:graphic>
          </wp:anchor>
        </w:drawing>
      </w:r>
    </w:p>
    <w:p w:rsidR="00817150" w:rsidRPr="00F74E72" w:rsidRDefault="00817150" w:rsidP="00817150">
      <w:pPr>
        <w:widowControl w:val="0"/>
        <w:autoSpaceDE w:val="0"/>
        <w:autoSpaceDN w:val="0"/>
        <w:adjustRightInd w:val="0"/>
        <w:spacing w:after="0" w:line="240" w:lineRule="auto"/>
        <w:ind w:left="1440"/>
        <w:rPr>
          <w:rFonts w:ascii="Times New Roman" w:hAnsi="Times New Roman" w:cs="Times New Roman"/>
          <w:sz w:val="24"/>
          <w:szCs w:val="24"/>
          <w:lang w:val="uk-UA"/>
        </w:rPr>
      </w:pPr>
      <w:r w:rsidRPr="00F74E72">
        <w:rPr>
          <w:rFonts w:ascii="Times New Roman" w:hAnsi="Times New Roman" w:cs="Times New Roman"/>
          <w:sz w:val="24"/>
          <w:szCs w:val="24"/>
          <w:lang w:val="uk-UA"/>
        </w:rPr>
        <w:t>Рис. 1.1. Модель п'яти сил конкуренції за М.Портером</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782"/>
        <w:jc w:val="both"/>
        <w:rPr>
          <w:rFonts w:ascii="Times New Roman" w:hAnsi="Times New Roman" w:cs="Times New Roman"/>
          <w:sz w:val="24"/>
          <w:szCs w:val="24"/>
          <w:lang w:val="uk-UA"/>
        </w:rPr>
      </w:pPr>
      <w:bookmarkStart w:id="8" w:name="page21"/>
      <w:bookmarkEnd w:id="8"/>
      <w:r w:rsidRPr="00F74E72">
        <w:rPr>
          <w:rFonts w:ascii="Times New Roman" w:hAnsi="Times New Roman" w:cs="Times New Roman"/>
          <w:sz w:val="24"/>
          <w:szCs w:val="24"/>
          <w:lang w:val="uk-UA"/>
        </w:rPr>
        <w:t>Таким чином, слід усвідомити, що конкуренція у будь-якій галузі формується під впливом п'яти основних сил: суперництво між конкуруючими продавцями однієї галузі; конкуренція з боку товарів, що виробляються фірмами інших галузей, і що є гідними замінниками (субститутами), а також конкурентоспроможні за ціною; загрози входу в галузь нових конкурентів; економічної можливості та торгівельних спроможностей постачальників; економічної можливості та купівельних спроможностей покупців.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72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Вивчаючи питання </w:t>
      </w:r>
      <w:r w:rsidRPr="00F74E72">
        <w:rPr>
          <w:rFonts w:ascii="Times New Roman" w:hAnsi="Times New Roman" w:cs="Times New Roman"/>
          <w:b/>
          <w:bCs/>
          <w:i/>
          <w:iCs/>
          <w:sz w:val="24"/>
          <w:szCs w:val="24"/>
          <w:lang w:val="uk-UA"/>
        </w:rPr>
        <w:t>«Показники інтенсивності конкуренції»</w:t>
      </w:r>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слід визначити поняття «інтенсивність конкуренції», а також фактори, що впливають на зміну інтенсивності конкуренції. Оскільки показник ринкової частки фірми – показник, що відображає найбільш важливі результати конкурентної боротьби, фіксуючи ступінь домінування фірми на ринку, слід розглянути способи його розрахунку.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60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lastRenderedPageBreak/>
        <w:t xml:space="preserve">Серед показників оцінки розподілу ринкових часток між конкурентами та рівня інтенсивності конкуренції, важливо звернути увагу на наступні: індекс концентрації, чотирьохчастковий показник концентрації, індекс </w:t>
      </w:r>
      <w:proofErr w:type="spellStart"/>
      <w:r w:rsidRPr="00F74E72">
        <w:rPr>
          <w:rFonts w:ascii="Times New Roman" w:hAnsi="Times New Roman" w:cs="Times New Roman"/>
          <w:sz w:val="24"/>
          <w:szCs w:val="24"/>
          <w:lang w:val="uk-UA"/>
        </w:rPr>
        <w:t>Херфіндаля</w:t>
      </w:r>
      <w:proofErr w:type="spellEnd"/>
      <w:r w:rsidRPr="00F74E72">
        <w:rPr>
          <w:rFonts w:ascii="Times New Roman" w:hAnsi="Times New Roman" w:cs="Times New Roman"/>
          <w:sz w:val="24"/>
          <w:szCs w:val="24"/>
          <w:lang w:val="uk-UA"/>
        </w:rPr>
        <w:t xml:space="preserve">, індекс </w:t>
      </w:r>
      <w:proofErr w:type="spellStart"/>
      <w:r w:rsidRPr="00F74E72">
        <w:rPr>
          <w:rFonts w:ascii="Times New Roman" w:hAnsi="Times New Roman" w:cs="Times New Roman"/>
          <w:sz w:val="24"/>
          <w:szCs w:val="24"/>
          <w:lang w:val="uk-UA"/>
        </w:rPr>
        <w:t>Херфіндаля-Хіршмана</w:t>
      </w:r>
      <w:proofErr w:type="spellEnd"/>
      <w:r w:rsidRPr="00F74E72">
        <w:rPr>
          <w:rFonts w:ascii="Times New Roman" w:hAnsi="Times New Roman" w:cs="Times New Roman"/>
          <w:sz w:val="24"/>
          <w:szCs w:val="24"/>
          <w:lang w:val="uk-UA"/>
        </w:rPr>
        <w:t xml:space="preserve">, індекс </w:t>
      </w:r>
      <w:proofErr w:type="spellStart"/>
      <w:r w:rsidRPr="00F74E72">
        <w:rPr>
          <w:rFonts w:ascii="Times New Roman" w:hAnsi="Times New Roman" w:cs="Times New Roman"/>
          <w:sz w:val="24"/>
          <w:szCs w:val="24"/>
          <w:lang w:val="uk-UA"/>
        </w:rPr>
        <w:t>Розенблюту</w:t>
      </w:r>
      <w:proofErr w:type="spellEnd"/>
      <w:r w:rsidRPr="00F74E72">
        <w:rPr>
          <w:rFonts w:ascii="Times New Roman" w:hAnsi="Times New Roman" w:cs="Times New Roman"/>
          <w:sz w:val="24"/>
          <w:szCs w:val="24"/>
          <w:lang w:val="uk-UA"/>
        </w:rPr>
        <w:t xml:space="preserve">, індекс </w:t>
      </w:r>
      <w:proofErr w:type="spellStart"/>
      <w:r w:rsidRPr="00F74E72">
        <w:rPr>
          <w:rFonts w:ascii="Times New Roman" w:hAnsi="Times New Roman" w:cs="Times New Roman"/>
          <w:sz w:val="24"/>
          <w:szCs w:val="24"/>
          <w:lang w:val="uk-UA"/>
        </w:rPr>
        <w:t>Холла-Тайдмана</w:t>
      </w:r>
      <w:proofErr w:type="spellEnd"/>
      <w:r w:rsidRPr="00F74E72">
        <w:rPr>
          <w:rFonts w:ascii="Times New Roman" w:hAnsi="Times New Roman" w:cs="Times New Roman"/>
          <w:sz w:val="24"/>
          <w:szCs w:val="24"/>
          <w:lang w:val="uk-UA"/>
        </w:rPr>
        <w:t>, коефіцієнт відносної концентрації.</w:t>
      </w: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Іншим важливим економічним фактором, який визначає інтенсивність конкуренції є коефіцієнт рентабельності даного ринку, який визначається відношенням сукупного прибутку, отриманого підприємством на даному ринку до загального обсягу продаж.</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48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Питання для самоперевірки</w:t>
      </w:r>
    </w:p>
    <w:p w:rsidR="00817150" w:rsidRPr="00F74E72" w:rsidRDefault="00817150" w:rsidP="00F74E72">
      <w:pPr>
        <w:widowControl w:val="0"/>
        <w:numPr>
          <w:ilvl w:val="0"/>
          <w:numId w:val="7"/>
        </w:numPr>
        <w:tabs>
          <w:tab w:val="clear" w:pos="720"/>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Що являє собою конкурентне середовище підприємства? </w:t>
      </w:r>
    </w:p>
    <w:p w:rsidR="00817150" w:rsidRPr="00F74E72" w:rsidRDefault="00817150" w:rsidP="00F74E72">
      <w:pPr>
        <w:widowControl w:val="0"/>
        <w:numPr>
          <w:ilvl w:val="0"/>
          <w:numId w:val="7"/>
        </w:numPr>
        <w:tabs>
          <w:tab w:val="clear" w:pos="720"/>
        </w:tabs>
        <w:overflowPunct w:val="0"/>
        <w:autoSpaceDE w:val="0"/>
        <w:autoSpaceDN w:val="0"/>
        <w:adjustRightInd w:val="0"/>
        <w:spacing w:after="0" w:line="240" w:lineRule="auto"/>
        <w:ind w:left="142" w:right="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складові конкурентного середовища включає модель </w:t>
      </w:r>
      <w:proofErr w:type="spellStart"/>
      <w:r w:rsidRPr="00F74E72">
        <w:rPr>
          <w:rFonts w:ascii="Times New Roman" w:hAnsi="Times New Roman" w:cs="Times New Roman"/>
          <w:i/>
          <w:iCs/>
          <w:sz w:val="24"/>
          <w:szCs w:val="24"/>
          <w:lang w:val="uk-UA"/>
        </w:rPr>
        <w:t>“П’яти</w:t>
      </w:r>
      <w:proofErr w:type="spellEnd"/>
      <w:r w:rsidRPr="00F74E72">
        <w:rPr>
          <w:rFonts w:ascii="Times New Roman" w:hAnsi="Times New Roman" w:cs="Times New Roman"/>
          <w:i/>
          <w:iCs/>
          <w:sz w:val="24"/>
          <w:szCs w:val="24"/>
          <w:lang w:val="uk-UA"/>
        </w:rPr>
        <w:t xml:space="preserve"> сил </w:t>
      </w:r>
      <w:proofErr w:type="spellStart"/>
      <w:r w:rsidRPr="00F74E72">
        <w:rPr>
          <w:rFonts w:ascii="Times New Roman" w:hAnsi="Times New Roman" w:cs="Times New Roman"/>
          <w:i/>
          <w:iCs/>
          <w:sz w:val="24"/>
          <w:szCs w:val="24"/>
          <w:lang w:val="uk-UA"/>
        </w:rPr>
        <w:t>конкуренції”</w:t>
      </w:r>
      <w:proofErr w:type="spellEnd"/>
      <w:r w:rsidRPr="00F74E72">
        <w:rPr>
          <w:rFonts w:ascii="Times New Roman" w:hAnsi="Times New Roman" w:cs="Times New Roman"/>
          <w:i/>
          <w:iCs/>
          <w:sz w:val="24"/>
          <w:szCs w:val="24"/>
          <w:lang w:val="uk-UA"/>
        </w:rPr>
        <w:t xml:space="preserve"> М.</w:t>
      </w:r>
      <w:proofErr w:type="spellStart"/>
      <w:r w:rsidRPr="00F74E72">
        <w:rPr>
          <w:rFonts w:ascii="Times New Roman" w:hAnsi="Times New Roman" w:cs="Times New Roman"/>
          <w:i/>
          <w:iCs/>
          <w:sz w:val="24"/>
          <w:szCs w:val="24"/>
          <w:lang w:val="uk-UA"/>
        </w:rPr>
        <w:t>Портера</w:t>
      </w:r>
      <w:proofErr w:type="spellEnd"/>
      <w:r w:rsidRPr="00F74E72">
        <w:rPr>
          <w:rFonts w:ascii="Times New Roman" w:hAnsi="Times New Roman" w:cs="Times New Roman"/>
          <w:i/>
          <w:iCs/>
          <w:sz w:val="24"/>
          <w:szCs w:val="24"/>
          <w:lang w:val="uk-UA"/>
        </w:rPr>
        <w:t xml:space="preserve">? </w:t>
      </w:r>
    </w:p>
    <w:p w:rsidR="00817150" w:rsidRPr="00F74E72" w:rsidRDefault="00817150" w:rsidP="00F74E72">
      <w:pPr>
        <w:widowControl w:val="0"/>
        <w:numPr>
          <w:ilvl w:val="0"/>
          <w:numId w:val="7"/>
        </w:numPr>
        <w:tabs>
          <w:tab w:val="clear" w:pos="720"/>
        </w:tabs>
        <w:overflowPunct w:val="0"/>
        <w:autoSpaceDE w:val="0"/>
        <w:autoSpaceDN w:val="0"/>
        <w:adjustRightInd w:val="0"/>
        <w:spacing w:after="0" w:line="240" w:lineRule="auto"/>
        <w:ind w:left="142" w:right="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Які фактори впливають на інтенсивність суперництва між підприємствами (силу конкурентної боротьби</w:t>
      </w:r>
      <w:r w:rsidRPr="00F74E72">
        <w:rPr>
          <w:rFonts w:ascii="Times New Roman" w:hAnsi="Times New Roman" w:cs="Times New Roman"/>
          <w:b/>
          <w:bCs/>
          <w:i/>
          <w:iCs/>
          <w:sz w:val="24"/>
          <w:szCs w:val="24"/>
          <w:lang w:val="uk-UA"/>
        </w:rPr>
        <w:t>)</w:t>
      </w:r>
      <w:r w:rsidRPr="00F74E72">
        <w:rPr>
          <w:rFonts w:ascii="Times New Roman" w:hAnsi="Times New Roman" w:cs="Times New Roman"/>
          <w:i/>
          <w:iCs/>
          <w:sz w:val="24"/>
          <w:szCs w:val="24"/>
          <w:lang w:val="uk-UA"/>
        </w:rPr>
        <w:t xml:space="preserve">? </w:t>
      </w:r>
    </w:p>
    <w:p w:rsidR="00817150" w:rsidRPr="00F74E72" w:rsidRDefault="00817150" w:rsidP="00F74E72">
      <w:pPr>
        <w:widowControl w:val="0"/>
        <w:numPr>
          <w:ilvl w:val="0"/>
          <w:numId w:val="7"/>
        </w:numPr>
        <w:tabs>
          <w:tab w:val="clear" w:pos="720"/>
        </w:tabs>
        <w:overflowPunct w:val="0"/>
        <w:autoSpaceDE w:val="0"/>
        <w:autoSpaceDN w:val="0"/>
        <w:adjustRightInd w:val="0"/>
        <w:spacing w:after="0" w:line="240" w:lineRule="auto"/>
        <w:ind w:left="142" w:right="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методики і показники використовуються для визначення рівня інтенсивності конкуренції на ринку? </w:t>
      </w:r>
    </w:p>
    <w:p w:rsidR="00817150" w:rsidRPr="00F74E72" w:rsidRDefault="00817150" w:rsidP="00F74E72">
      <w:pPr>
        <w:widowControl w:val="0"/>
        <w:numPr>
          <w:ilvl w:val="0"/>
          <w:numId w:val="7"/>
        </w:numPr>
        <w:tabs>
          <w:tab w:val="clear" w:pos="720"/>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За якими критеріями здійснюється </w:t>
      </w:r>
      <w:proofErr w:type="spellStart"/>
      <w:r w:rsidRPr="00F74E72">
        <w:rPr>
          <w:rFonts w:ascii="Times New Roman" w:hAnsi="Times New Roman" w:cs="Times New Roman"/>
          <w:i/>
          <w:iCs/>
          <w:sz w:val="24"/>
          <w:szCs w:val="24"/>
          <w:lang w:val="uk-UA"/>
        </w:rPr>
        <w:t>типологізація</w:t>
      </w:r>
      <w:proofErr w:type="spellEnd"/>
      <w:r w:rsidRPr="00F74E72">
        <w:rPr>
          <w:rFonts w:ascii="Times New Roman" w:hAnsi="Times New Roman" w:cs="Times New Roman"/>
          <w:i/>
          <w:iCs/>
          <w:sz w:val="24"/>
          <w:szCs w:val="24"/>
          <w:lang w:val="uk-UA"/>
        </w:rPr>
        <w:t xml:space="preserve"> конкурентів? </w:t>
      </w:r>
    </w:p>
    <w:p w:rsidR="00817150" w:rsidRPr="00F74E72" w:rsidRDefault="00817150" w:rsidP="00F74E72">
      <w:pPr>
        <w:widowControl w:val="0"/>
        <w:numPr>
          <w:ilvl w:val="0"/>
          <w:numId w:val="7"/>
        </w:numPr>
        <w:tabs>
          <w:tab w:val="clear" w:pos="720"/>
        </w:tabs>
        <w:overflowPunct w:val="0"/>
        <w:autoSpaceDE w:val="0"/>
        <w:autoSpaceDN w:val="0"/>
        <w:adjustRightInd w:val="0"/>
        <w:spacing w:after="0" w:line="240" w:lineRule="auto"/>
        <w:ind w:left="142" w:right="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У якій послідовності виконується аналіз конкурентів за допомогою карти стратегічних груп конкурентів? </w:t>
      </w:r>
    </w:p>
    <w:p w:rsidR="00817150" w:rsidRPr="00F74E72" w:rsidRDefault="00817150" w:rsidP="00F74E72">
      <w:pPr>
        <w:widowControl w:val="0"/>
        <w:autoSpaceDE w:val="0"/>
        <w:autoSpaceDN w:val="0"/>
        <w:adjustRightInd w:val="0"/>
        <w:spacing w:after="0" w:line="240" w:lineRule="auto"/>
        <w:ind w:left="142"/>
        <w:rPr>
          <w:rFonts w:ascii="Times New Roman" w:hAnsi="Times New Roman" w:cs="Times New Roman"/>
          <w:sz w:val="24"/>
          <w:szCs w:val="24"/>
          <w:lang w:val="uk-UA"/>
        </w:rPr>
      </w:pPr>
    </w:p>
    <w:p w:rsidR="00817150" w:rsidRPr="00F74E72" w:rsidRDefault="00817150" w:rsidP="00F74E72">
      <w:pPr>
        <w:widowControl w:val="0"/>
        <w:autoSpaceDE w:val="0"/>
        <w:autoSpaceDN w:val="0"/>
        <w:adjustRightInd w:val="0"/>
        <w:spacing w:after="0" w:line="240" w:lineRule="auto"/>
        <w:ind w:left="142"/>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Теми рефератів:</w:t>
      </w:r>
    </w:p>
    <w:p w:rsidR="00817150" w:rsidRPr="00F74E72" w:rsidRDefault="00817150" w:rsidP="00F74E72">
      <w:pPr>
        <w:widowControl w:val="0"/>
        <w:numPr>
          <w:ilvl w:val="0"/>
          <w:numId w:val="8"/>
        </w:numPr>
        <w:tabs>
          <w:tab w:val="clear" w:pos="720"/>
          <w:tab w:val="num" w:pos="567"/>
        </w:tabs>
        <w:overflowPunct w:val="0"/>
        <w:autoSpaceDE w:val="0"/>
        <w:autoSpaceDN w:val="0"/>
        <w:adjustRightInd w:val="0"/>
        <w:spacing w:after="0" w:line="240" w:lineRule="auto"/>
        <w:ind w:left="142" w:right="68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Конкурентне середовище як результат взаємодії суб’єктів ринку. </w:t>
      </w:r>
    </w:p>
    <w:p w:rsidR="00817150" w:rsidRPr="00F74E72" w:rsidRDefault="00817150" w:rsidP="00F74E72">
      <w:pPr>
        <w:widowControl w:val="0"/>
        <w:numPr>
          <w:ilvl w:val="0"/>
          <w:numId w:val="8"/>
        </w:numPr>
        <w:tabs>
          <w:tab w:val="clear" w:pos="720"/>
          <w:tab w:val="num" w:pos="426"/>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Роль дії покупця як суб’єкту ринку та дії конкуренції. </w:t>
      </w:r>
    </w:p>
    <w:p w:rsidR="00817150" w:rsidRPr="00F74E72" w:rsidRDefault="00817150" w:rsidP="00F74E72">
      <w:pPr>
        <w:widowControl w:val="0"/>
        <w:numPr>
          <w:ilvl w:val="0"/>
          <w:numId w:val="8"/>
        </w:numPr>
        <w:tabs>
          <w:tab w:val="clear" w:pos="720"/>
          <w:tab w:val="num" w:pos="426"/>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Взаємодія п’яти сил конкуренції М. </w:t>
      </w:r>
      <w:proofErr w:type="spellStart"/>
      <w:r w:rsidRPr="00F74E72">
        <w:rPr>
          <w:rFonts w:ascii="Times New Roman" w:hAnsi="Times New Roman" w:cs="Times New Roman"/>
          <w:i/>
          <w:iCs/>
          <w:sz w:val="24"/>
          <w:szCs w:val="24"/>
          <w:lang w:val="uk-UA"/>
        </w:rPr>
        <w:t>Портера</w:t>
      </w:r>
      <w:proofErr w:type="spellEnd"/>
      <w:r w:rsidRPr="00F74E72">
        <w:rPr>
          <w:rFonts w:ascii="Times New Roman" w:hAnsi="Times New Roman" w:cs="Times New Roman"/>
          <w:i/>
          <w:iCs/>
          <w:sz w:val="24"/>
          <w:szCs w:val="24"/>
          <w:lang w:val="uk-UA"/>
        </w:rPr>
        <w:t xml:space="preserve">. </w:t>
      </w:r>
    </w:p>
    <w:p w:rsidR="00817150" w:rsidRPr="00F74E72" w:rsidRDefault="00817150" w:rsidP="00F74E72">
      <w:pPr>
        <w:widowControl w:val="0"/>
        <w:numPr>
          <w:ilvl w:val="0"/>
          <w:numId w:val="9"/>
        </w:numPr>
        <w:tabs>
          <w:tab w:val="clear" w:pos="720"/>
          <w:tab w:val="num" w:pos="426"/>
          <w:tab w:val="num" w:pos="1340"/>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bookmarkStart w:id="9" w:name="page23"/>
      <w:bookmarkEnd w:id="9"/>
      <w:r w:rsidRPr="00F74E72">
        <w:rPr>
          <w:rFonts w:ascii="Times New Roman" w:hAnsi="Times New Roman" w:cs="Times New Roman"/>
          <w:i/>
          <w:iCs/>
          <w:sz w:val="24"/>
          <w:szCs w:val="24"/>
          <w:lang w:val="uk-UA"/>
        </w:rPr>
        <w:t xml:space="preserve">Основні риси </w:t>
      </w:r>
      <w:proofErr w:type="spellStart"/>
      <w:r w:rsidRPr="00F74E72">
        <w:rPr>
          <w:rFonts w:ascii="Times New Roman" w:hAnsi="Times New Roman" w:cs="Times New Roman"/>
          <w:i/>
          <w:iCs/>
          <w:sz w:val="24"/>
          <w:szCs w:val="24"/>
          <w:lang w:val="uk-UA"/>
        </w:rPr>
        <w:t>міжфірмової</w:t>
      </w:r>
      <w:proofErr w:type="spellEnd"/>
      <w:r w:rsidRPr="00F74E72">
        <w:rPr>
          <w:rFonts w:ascii="Times New Roman" w:hAnsi="Times New Roman" w:cs="Times New Roman"/>
          <w:i/>
          <w:iCs/>
          <w:sz w:val="24"/>
          <w:szCs w:val="24"/>
          <w:lang w:val="uk-UA"/>
        </w:rPr>
        <w:t xml:space="preserve"> конкурентної боротьби. </w:t>
      </w:r>
    </w:p>
    <w:p w:rsidR="00817150" w:rsidRPr="00F74E72" w:rsidRDefault="00817150" w:rsidP="00F74E72">
      <w:pPr>
        <w:widowControl w:val="0"/>
        <w:numPr>
          <w:ilvl w:val="0"/>
          <w:numId w:val="9"/>
        </w:numPr>
        <w:tabs>
          <w:tab w:val="clear" w:pos="720"/>
          <w:tab w:val="num" w:pos="426"/>
          <w:tab w:val="num" w:pos="1346"/>
        </w:tabs>
        <w:overflowPunct w:val="0"/>
        <w:autoSpaceDE w:val="0"/>
        <w:autoSpaceDN w:val="0"/>
        <w:adjustRightInd w:val="0"/>
        <w:spacing w:after="0" w:line="240" w:lineRule="auto"/>
        <w:ind w:left="142" w:right="144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Вплив різноманітних груп споживачів на інтенсивність конкуренції </w:t>
      </w:r>
    </w:p>
    <w:p w:rsidR="00817150" w:rsidRPr="00F74E72" w:rsidRDefault="00817150" w:rsidP="00F74E72">
      <w:pPr>
        <w:widowControl w:val="0"/>
        <w:numPr>
          <w:ilvl w:val="0"/>
          <w:numId w:val="9"/>
        </w:numPr>
        <w:tabs>
          <w:tab w:val="clear" w:pos="720"/>
          <w:tab w:val="num" w:pos="426"/>
          <w:tab w:val="num" w:pos="1340"/>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Аналіз темпів зростання ринку та інтенсифікації конкуренції. </w:t>
      </w:r>
    </w:p>
    <w:p w:rsidR="00817150" w:rsidRPr="00F74E72" w:rsidRDefault="00817150" w:rsidP="00F74E72">
      <w:pPr>
        <w:widowControl w:val="0"/>
        <w:numPr>
          <w:ilvl w:val="0"/>
          <w:numId w:val="9"/>
        </w:numPr>
        <w:tabs>
          <w:tab w:val="clear" w:pos="720"/>
          <w:tab w:val="num" w:pos="426"/>
          <w:tab w:val="num" w:pos="1340"/>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Методика побудови конкурентної карти ринку.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1480"/>
        <w:rPr>
          <w:rFonts w:ascii="Times New Roman" w:hAnsi="Times New Roman" w:cs="Times New Roman"/>
          <w:sz w:val="24"/>
          <w:szCs w:val="24"/>
          <w:lang w:val="uk-UA"/>
        </w:rPr>
      </w:pPr>
      <w:r w:rsidRPr="00F74E72">
        <w:rPr>
          <w:rFonts w:ascii="Times New Roman" w:hAnsi="Times New Roman" w:cs="Times New Roman"/>
          <w:b/>
          <w:bCs/>
          <w:sz w:val="24"/>
          <w:szCs w:val="24"/>
          <w:lang w:val="uk-UA"/>
        </w:rPr>
        <w:t>Рекомендована література [1, с. 22-31; 2, 61-64; 3, с.39-41].</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340" w:right="420" w:firstLine="1358"/>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Тема 3. Конкурентні переваги та конкурентні ходи фірми Зміст теми: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numPr>
          <w:ilvl w:val="0"/>
          <w:numId w:val="10"/>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Властивості та види конкурентних переваг фірми. </w:t>
      </w:r>
    </w:p>
    <w:p w:rsidR="00817150" w:rsidRPr="00F74E72" w:rsidRDefault="00817150" w:rsidP="00817150">
      <w:pPr>
        <w:widowControl w:val="0"/>
        <w:numPr>
          <w:ilvl w:val="0"/>
          <w:numId w:val="10"/>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Джерела конкурентних переваг. </w:t>
      </w:r>
    </w:p>
    <w:p w:rsidR="00817150" w:rsidRPr="00F74E72" w:rsidRDefault="00817150" w:rsidP="00817150">
      <w:pPr>
        <w:widowControl w:val="0"/>
        <w:numPr>
          <w:ilvl w:val="0"/>
          <w:numId w:val="10"/>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Система конкурентних стратегій фірми. </w:t>
      </w:r>
    </w:p>
    <w:p w:rsidR="00817150" w:rsidRPr="00F74E72" w:rsidRDefault="00817150" w:rsidP="00817150">
      <w:pPr>
        <w:widowControl w:val="0"/>
        <w:numPr>
          <w:ilvl w:val="0"/>
          <w:numId w:val="10"/>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Ситуаційне проектування конкурентної стратегії фірми.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340" w:right="34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Вивчаючи питання </w:t>
      </w:r>
      <w:r w:rsidRPr="00F74E72">
        <w:rPr>
          <w:rFonts w:ascii="Times New Roman" w:hAnsi="Times New Roman" w:cs="Times New Roman"/>
          <w:b/>
          <w:bCs/>
          <w:i/>
          <w:iCs/>
          <w:sz w:val="24"/>
          <w:szCs w:val="24"/>
          <w:lang w:val="uk-UA"/>
        </w:rPr>
        <w:t>«Властивості та види конкурентних переваг</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фірми»</w:t>
      </w:r>
      <w:r w:rsidRPr="00F74E72">
        <w:rPr>
          <w:rFonts w:ascii="Times New Roman" w:hAnsi="Times New Roman" w:cs="Times New Roman"/>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студентам слід розрізняти поняття</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«конкурентні переваги</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фірми», «ринкові чинники успіху», «ключові компетенції», «ключові фактори успіху», та розуміти їх співвідношення. Також слід дати характеристику зовнішнім та внутрішнім конкурентним перевагам.</w:t>
      </w:r>
    </w:p>
    <w:p w:rsidR="00817150" w:rsidRPr="00F74E72" w:rsidRDefault="00817150" w:rsidP="00817150">
      <w:pPr>
        <w:widowControl w:val="0"/>
        <w:overflowPunct w:val="0"/>
        <w:autoSpaceDE w:val="0"/>
        <w:autoSpaceDN w:val="0"/>
        <w:adjustRightInd w:val="0"/>
        <w:spacing w:after="0" w:line="240" w:lineRule="auto"/>
        <w:ind w:left="340" w:right="34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Сутність конкурентних переваг більш повно проявляється через їх властивості: порівняльний, відносний характер; динамічність, прив’язаність до конкретних умов і причин; вразливість впливу різнорідних чинників - тому важливо розуміти їхній зміст.</w:t>
      </w:r>
    </w:p>
    <w:p w:rsidR="00817150" w:rsidRPr="00F74E72" w:rsidRDefault="00817150" w:rsidP="00817150">
      <w:pPr>
        <w:widowControl w:val="0"/>
        <w:autoSpaceDE w:val="0"/>
        <w:autoSpaceDN w:val="0"/>
        <w:adjustRightInd w:val="0"/>
        <w:spacing w:after="0" w:line="240" w:lineRule="auto"/>
        <w:ind w:left="920"/>
        <w:rPr>
          <w:rFonts w:ascii="Times New Roman" w:hAnsi="Times New Roman" w:cs="Times New Roman"/>
          <w:sz w:val="24"/>
          <w:szCs w:val="24"/>
          <w:lang w:val="uk-UA"/>
        </w:rPr>
      </w:pPr>
      <w:r w:rsidRPr="00F74E72">
        <w:rPr>
          <w:rFonts w:ascii="Times New Roman" w:hAnsi="Times New Roman" w:cs="Times New Roman"/>
          <w:i/>
          <w:iCs/>
          <w:sz w:val="24"/>
          <w:szCs w:val="24"/>
          <w:lang w:val="uk-UA"/>
        </w:rPr>
        <w:t>Класифікація конкурентних переваг у таблиці 1.4.</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1880"/>
        <w:gridCol w:w="180"/>
        <w:gridCol w:w="580"/>
        <w:gridCol w:w="7340"/>
      </w:tblGrid>
      <w:tr w:rsidR="00817150" w:rsidRPr="00F74E72" w:rsidTr="00817150">
        <w:trPr>
          <w:trHeight w:val="352"/>
        </w:trPr>
        <w:tc>
          <w:tcPr>
            <w:tcW w:w="18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40" w:type="dxa"/>
            <w:tcBorders>
              <w:top w:val="nil"/>
              <w:left w:val="nil"/>
              <w:bottom w:val="nil"/>
              <w:right w:val="nil"/>
            </w:tcBorders>
            <w:vAlign w:val="bottom"/>
          </w:tcPr>
          <w:p w:rsidR="00F74E72" w:rsidRDefault="00F74E72" w:rsidP="00817150">
            <w:pPr>
              <w:widowControl w:val="0"/>
              <w:autoSpaceDE w:val="0"/>
              <w:autoSpaceDN w:val="0"/>
              <w:adjustRightInd w:val="0"/>
              <w:spacing w:after="0" w:line="240" w:lineRule="auto"/>
              <w:ind w:left="5520"/>
              <w:rPr>
                <w:rFonts w:ascii="Times New Roman" w:hAnsi="Times New Roman" w:cs="Times New Roman"/>
                <w:i/>
                <w:iCs/>
                <w:sz w:val="24"/>
                <w:szCs w:val="24"/>
                <w:lang w:val="uk-UA"/>
              </w:rPr>
            </w:pPr>
          </w:p>
          <w:p w:rsidR="00F74E72" w:rsidRDefault="00F74E72" w:rsidP="00817150">
            <w:pPr>
              <w:widowControl w:val="0"/>
              <w:autoSpaceDE w:val="0"/>
              <w:autoSpaceDN w:val="0"/>
              <w:adjustRightInd w:val="0"/>
              <w:spacing w:after="0" w:line="240" w:lineRule="auto"/>
              <w:ind w:left="5520"/>
              <w:rPr>
                <w:rFonts w:ascii="Times New Roman" w:hAnsi="Times New Roman" w:cs="Times New Roman"/>
                <w:i/>
                <w:iCs/>
                <w:sz w:val="24"/>
                <w:szCs w:val="24"/>
                <w:lang w:val="uk-UA"/>
              </w:rPr>
            </w:pPr>
          </w:p>
          <w:p w:rsidR="00F74E72" w:rsidRDefault="00F74E72" w:rsidP="00817150">
            <w:pPr>
              <w:widowControl w:val="0"/>
              <w:autoSpaceDE w:val="0"/>
              <w:autoSpaceDN w:val="0"/>
              <w:adjustRightInd w:val="0"/>
              <w:spacing w:after="0" w:line="240" w:lineRule="auto"/>
              <w:ind w:left="5520"/>
              <w:rPr>
                <w:rFonts w:ascii="Times New Roman" w:hAnsi="Times New Roman" w:cs="Times New Roman"/>
                <w:i/>
                <w:iCs/>
                <w:sz w:val="24"/>
                <w:szCs w:val="24"/>
                <w:lang w:val="uk-UA"/>
              </w:rPr>
            </w:pPr>
          </w:p>
          <w:p w:rsidR="00F74E72" w:rsidRDefault="00F74E72" w:rsidP="00817150">
            <w:pPr>
              <w:widowControl w:val="0"/>
              <w:autoSpaceDE w:val="0"/>
              <w:autoSpaceDN w:val="0"/>
              <w:adjustRightInd w:val="0"/>
              <w:spacing w:after="0" w:line="240" w:lineRule="auto"/>
              <w:ind w:left="5520"/>
              <w:rPr>
                <w:rFonts w:ascii="Times New Roman" w:hAnsi="Times New Roman" w:cs="Times New Roman"/>
                <w:i/>
                <w:iCs/>
                <w:sz w:val="24"/>
                <w:szCs w:val="24"/>
                <w:lang w:val="uk-UA"/>
              </w:rPr>
            </w:pPr>
          </w:p>
          <w:p w:rsidR="00F74E72" w:rsidRDefault="00F74E72" w:rsidP="00817150">
            <w:pPr>
              <w:widowControl w:val="0"/>
              <w:autoSpaceDE w:val="0"/>
              <w:autoSpaceDN w:val="0"/>
              <w:adjustRightInd w:val="0"/>
              <w:spacing w:after="0" w:line="240" w:lineRule="auto"/>
              <w:ind w:left="5520"/>
              <w:rPr>
                <w:rFonts w:ascii="Times New Roman" w:hAnsi="Times New Roman" w:cs="Times New Roman"/>
                <w:i/>
                <w:iCs/>
                <w:sz w:val="24"/>
                <w:szCs w:val="24"/>
                <w:lang w:val="uk-UA"/>
              </w:rPr>
            </w:pPr>
          </w:p>
          <w:p w:rsidR="00817150" w:rsidRPr="00F74E72" w:rsidRDefault="00817150" w:rsidP="00817150">
            <w:pPr>
              <w:widowControl w:val="0"/>
              <w:autoSpaceDE w:val="0"/>
              <w:autoSpaceDN w:val="0"/>
              <w:adjustRightInd w:val="0"/>
              <w:spacing w:after="0" w:line="240" w:lineRule="auto"/>
              <w:ind w:left="5520"/>
              <w:rPr>
                <w:rFonts w:ascii="Times New Roman" w:hAnsi="Times New Roman" w:cs="Times New Roman"/>
                <w:sz w:val="24"/>
                <w:szCs w:val="24"/>
                <w:lang w:val="uk-UA"/>
              </w:rPr>
            </w:pPr>
            <w:r w:rsidRPr="00F74E72">
              <w:rPr>
                <w:rFonts w:ascii="Times New Roman" w:hAnsi="Times New Roman" w:cs="Times New Roman"/>
                <w:i/>
                <w:iCs/>
                <w:sz w:val="24"/>
                <w:szCs w:val="24"/>
                <w:lang w:val="uk-UA"/>
              </w:rPr>
              <w:lastRenderedPageBreak/>
              <w:t>Таблиця 1.4</w:t>
            </w:r>
          </w:p>
        </w:tc>
      </w:tr>
      <w:tr w:rsidR="00817150" w:rsidRPr="00F74E72" w:rsidTr="00817150">
        <w:trPr>
          <w:trHeight w:val="375"/>
        </w:trPr>
        <w:tc>
          <w:tcPr>
            <w:tcW w:w="18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10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sz w:val="24"/>
                <w:szCs w:val="24"/>
                <w:lang w:val="uk-UA"/>
              </w:rPr>
              <w:t>Класифікація конкурентних переваг фірми</w:t>
            </w:r>
          </w:p>
        </w:tc>
      </w:tr>
      <w:tr w:rsidR="00817150" w:rsidRPr="00F74E72" w:rsidTr="00817150">
        <w:trPr>
          <w:trHeight w:val="317"/>
        </w:trPr>
        <w:tc>
          <w:tcPr>
            <w:tcW w:w="188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40"/>
              <w:jc w:val="center"/>
              <w:rPr>
                <w:rFonts w:ascii="Times New Roman" w:hAnsi="Times New Roman" w:cs="Times New Roman"/>
                <w:sz w:val="24"/>
                <w:szCs w:val="24"/>
                <w:lang w:val="uk-UA"/>
              </w:rPr>
            </w:pPr>
            <w:r w:rsidRPr="00F74E72">
              <w:rPr>
                <w:rFonts w:ascii="Times New Roman" w:hAnsi="Times New Roman" w:cs="Times New Roman"/>
                <w:b/>
                <w:bCs/>
                <w:w w:val="95"/>
                <w:sz w:val="24"/>
                <w:szCs w:val="24"/>
                <w:lang w:val="uk-UA"/>
              </w:rPr>
              <w:t>Ознака</w:t>
            </w: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3080"/>
              <w:rPr>
                <w:rFonts w:ascii="Times New Roman" w:hAnsi="Times New Roman" w:cs="Times New Roman"/>
                <w:sz w:val="24"/>
                <w:szCs w:val="24"/>
                <w:lang w:val="uk-UA"/>
              </w:rPr>
            </w:pPr>
            <w:r w:rsidRPr="00F74E72">
              <w:rPr>
                <w:rFonts w:ascii="Times New Roman" w:hAnsi="Times New Roman" w:cs="Times New Roman"/>
                <w:b/>
                <w:bCs/>
                <w:sz w:val="24"/>
                <w:szCs w:val="24"/>
                <w:lang w:val="uk-UA"/>
              </w:rPr>
              <w:t>Види</w:t>
            </w:r>
          </w:p>
        </w:tc>
      </w:tr>
      <w:tr w:rsidR="00817150" w:rsidRPr="003B3C0E" w:rsidTr="00817150">
        <w:trPr>
          <w:trHeight w:val="249"/>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60"/>
              <w:jc w:val="center"/>
              <w:rPr>
                <w:rFonts w:ascii="Times New Roman" w:hAnsi="Times New Roman" w:cs="Times New Roman"/>
                <w:sz w:val="24"/>
                <w:szCs w:val="24"/>
                <w:lang w:val="uk-UA"/>
              </w:rPr>
            </w:pPr>
            <w:r w:rsidRPr="00F74E72">
              <w:rPr>
                <w:rFonts w:ascii="Times New Roman" w:hAnsi="Times New Roman" w:cs="Times New Roman"/>
                <w:w w:val="87"/>
                <w:sz w:val="24"/>
                <w:szCs w:val="24"/>
                <w:lang w:val="uk-UA"/>
              </w:rPr>
              <w:t>За джерелами</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Зовнішні: інформаційні, конструктивні, якісні, поведінкові, кон’юнктурні,</w:t>
            </w:r>
          </w:p>
        </w:tc>
      </w:tr>
      <w:tr w:rsidR="00817150" w:rsidRPr="003B3C0E" w:rsidTr="00817150">
        <w:trPr>
          <w:trHeight w:val="333"/>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60"/>
              <w:jc w:val="center"/>
              <w:rPr>
                <w:rFonts w:ascii="Times New Roman" w:hAnsi="Times New Roman" w:cs="Times New Roman"/>
                <w:sz w:val="24"/>
                <w:szCs w:val="24"/>
                <w:lang w:val="uk-UA"/>
              </w:rPr>
            </w:pPr>
            <w:r w:rsidRPr="00F74E72">
              <w:rPr>
                <w:rFonts w:ascii="Times New Roman" w:hAnsi="Times New Roman" w:cs="Times New Roman"/>
                <w:w w:val="94"/>
                <w:sz w:val="24"/>
                <w:szCs w:val="24"/>
                <w:lang w:val="uk-UA"/>
              </w:rPr>
              <w:t>виникнення</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сервісні, іміджеві, цінові, збутові, комунікаційні.</w:t>
            </w:r>
          </w:p>
        </w:tc>
      </w:tr>
      <w:tr w:rsidR="00817150" w:rsidRPr="003B3C0E" w:rsidTr="00817150">
        <w:trPr>
          <w:trHeight w:val="55"/>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66"/>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Внутрішні, які формуються: на робочому місці; в окремому підрозділі; в</w:t>
            </w:r>
          </w:p>
        </w:tc>
      </w:tr>
      <w:tr w:rsidR="00817150" w:rsidRPr="003B3C0E" w:rsidTr="00817150">
        <w:trPr>
          <w:trHeight w:val="276"/>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організації в цілому, це: виробничі, технологічні, кваліфікаційні,</w:t>
            </w:r>
          </w:p>
        </w:tc>
      </w:tr>
      <w:tr w:rsidR="00817150" w:rsidRPr="003B3C0E" w:rsidTr="00817150">
        <w:trPr>
          <w:trHeight w:val="276"/>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організаційні,  управлінські,  інноваційні,  спадкові,  економічні,</w:t>
            </w:r>
          </w:p>
        </w:tc>
      </w:tr>
      <w:tr w:rsidR="00817150" w:rsidRPr="00F74E72" w:rsidTr="00817150">
        <w:trPr>
          <w:trHeight w:val="314"/>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географічні.</w:t>
            </w:r>
          </w:p>
        </w:tc>
      </w:tr>
      <w:tr w:rsidR="00817150" w:rsidRPr="00F74E72" w:rsidTr="00817150">
        <w:trPr>
          <w:trHeight w:val="100"/>
        </w:trPr>
        <w:tc>
          <w:tcPr>
            <w:tcW w:w="188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64"/>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60"/>
              <w:jc w:val="center"/>
              <w:rPr>
                <w:rFonts w:ascii="Times New Roman" w:hAnsi="Times New Roman" w:cs="Times New Roman"/>
                <w:sz w:val="24"/>
                <w:szCs w:val="24"/>
                <w:lang w:val="uk-UA"/>
              </w:rPr>
            </w:pPr>
            <w:r w:rsidRPr="00F74E72">
              <w:rPr>
                <w:rFonts w:ascii="Times New Roman" w:hAnsi="Times New Roman" w:cs="Times New Roman"/>
                <w:w w:val="85"/>
                <w:sz w:val="24"/>
                <w:szCs w:val="24"/>
                <w:lang w:val="uk-UA"/>
              </w:rPr>
              <w:t>За сферою</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9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sz w:val="24"/>
                <w:szCs w:val="24"/>
                <w:lang w:val="uk-UA"/>
              </w:rPr>
              <w:t>Створюються у сферах:</w:t>
            </w:r>
          </w:p>
        </w:tc>
      </w:tr>
      <w:tr w:rsidR="00817150" w:rsidRPr="00F74E72" w:rsidTr="00817150">
        <w:trPr>
          <w:trHeight w:val="354"/>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60"/>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прояву</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73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постачання, </w:t>
            </w:r>
          </w:p>
        </w:tc>
      </w:tr>
      <w:tr w:rsidR="00817150" w:rsidRPr="00F74E72" w:rsidTr="00817150">
        <w:trPr>
          <w:trHeight w:val="314"/>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73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НДДКР,</w:t>
            </w:r>
          </w:p>
        </w:tc>
      </w:tr>
      <w:tr w:rsidR="00817150" w:rsidRPr="00F74E72" w:rsidTr="00817150">
        <w:trPr>
          <w:trHeight w:val="317"/>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73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виробництва,</w:t>
            </w:r>
          </w:p>
        </w:tc>
      </w:tr>
      <w:tr w:rsidR="00817150" w:rsidRPr="00F74E72" w:rsidTr="00817150">
        <w:trPr>
          <w:trHeight w:val="317"/>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73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реалізації,</w:t>
            </w:r>
          </w:p>
        </w:tc>
      </w:tr>
      <w:tr w:rsidR="00817150" w:rsidRPr="00F74E72" w:rsidTr="00817150">
        <w:trPr>
          <w:trHeight w:val="314"/>
        </w:trPr>
        <w:tc>
          <w:tcPr>
            <w:tcW w:w="18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73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сервісу та експлуатації.</w:t>
            </w:r>
          </w:p>
        </w:tc>
      </w:tr>
      <w:tr w:rsidR="00817150" w:rsidRPr="00F74E72" w:rsidTr="00817150">
        <w:trPr>
          <w:trHeight w:val="100"/>
        </w:trPr>
        <w:tc>
          <w:tcPr>
            <w:tcW w:w="188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66" w:right="620" w:bottom="650" w:left="1300" w:header="720" w:footer="720" w:gutter="0"/>
          <w:cols w:space="720" w:equalWidth="0">
            <w:col w:w="9980"/>
          </w:cols>
          <w:noEndnote/>
        </w:sectPr>
      </w:pPr>
    </w:p>
    <w:tbl>
      <w:tblPr>
        <w:tblW w:w="10294" w:type="dxa"/>
        <w:tblInd w:w="-274" w:type="dxa"/>
        <w:tblLayout w:type="fixed"/>
        <w:tblCellMar>
          <w:left w:w="0" w:type="dxa"/>
          <w:right w:w="0" w:type="dxa"/>
        </w:tblCellMar>
        <w:tblLook w:val="0000"/>
      </w:tblPr>
      <w:tblGrid>
        <w:gridCol w:w="1985"/>
        <w:gridCol w:w="939"/>
        <w:gridCol w:w="7340"/>
        <w:gridCol w:w="30"/>
      </w:tblGrid>
      <w:tr w:rsidR="00817150" w:rsidRPr="00F74E72" w:rsidTr="00F74E72">
        <w:trPr>
          <w:trHeight w:val="267"/>
        </w:trPr>
        <w:tc>
          <w:tcPr>
            <w:tcW w:w="1985"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bookmarkStart w:id="10" w:name="page25"/>
            <w:bookmarkEnd w:id="10"/>
            <w:r w:rsidRPr="00F74E72">
              <w:rPr>
                <w:rFonts w:ascii="Times New Roman" w:hAnsi="Times New Roman" w:cs="Times New Roman"/>
                <w:w w:val="87"/>
                <w:sz w:val="24"/>
                <w:szCs w:val="24"/>
                <w:lang w:val="uk-UA"/>
              </w:rPr>
              <w:lastRenderedPageBreak/>
              <w:t>За джерелом</w:t>
            </w:r>
          </w:p>
        </w:tc>
        <w:tc>
          <w:tcPr>
            <w:tcW w:w="8279" w:type="dxa"/>
            <w:gridSpan w:val="2"/>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Конкурентні</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переваги</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“низького</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рівня”</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які</w:t>
            </w:r>
            <w:proofErr w:type="spellEnd"/>
            <w:r w:rsidRPr="00F74E72">
              <w:rPr>
                <w:rFonts w:ascii="Times New Roman" w:hAnsi="Times New Roman" w:cs="Times New Roman"/>
                <w:sz w:val="24"/>
                <w:szCs w:val="24"/>
                <w:lang w:val="uk-UA"/>
              </w:rPr>
              <w:t xml:space="preserve"> можуть бути легко</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8"/>
                <w:sz w:val="24"/>
                <w:szCs w:val="24"/>
                <w:lang w:val="uk-UA"/>
              </w:rPr>
              <w:t>створення та</w:t>
            </w: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досягнуті чи скопійовані конкурентами. (використання дешевої робочої</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можливістю</w:t>
            </w: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сили, забезпеченість широким спектром сировинних ресурсів тощо).</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3B3C0E" w:rsidTr="00F74E72">
        <w:trPr>
          <w:trHeight w:val="27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імітації</w:t>
            </w: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Конкурентні</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переваги</w:t>
            </w:r>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“високого</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рівня”</w:t>
            </w:r>
            <w:proofErr w:type="spellEnd"/>
            <w:r w:rsidRPr="00F74E72">
              <w:rPr>
                <w:rFonts w:ascii="Times New Roman" w:hAnsi="Times New Roman" w:cs="Times New Roman"/>
                <w:sz w:val="24"/>
                <w:szCs w:val="24"/>
                <w:lang w:val="uk-UA"/>
              </w:rPr>
              <w:t>,</w:t>
            </w: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які</w:t>
            </w:r>
            <w:proofErr w:type="spellEnd"/>
            <w:r w:rsidRPr="00F74E72">
              <w:rPr>
                <w:rFonts w:ascii="Times New Roman" w:hAnsi="Times New Roman" w:cs="Times New Roman"/>
                <w:sz w:val="24"/>
                <w:szCs w:val="24"/>
                <w:lang w:val="uk-UA"/>
              </w:rPr>
              <w:t xml:space="preserve">  є  наслідком</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цілеспрямованої діяльності підприємства, як правило, пов’язані зі</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значними витратами і важко піддаються копіюванню (сучасна</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патентована технологія; спеціалізовані програми відтворення робочої</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98"/>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сили високої кваліфікації; активна маркетингова діяльність).</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4"/>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Конкурентні</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переваги</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“найвищого</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рівня”</w:t>
            </w:r>
            <w:proofErr w:type="spellEnd"/>
            <w:r w:rsidRPr="00F74E72">
              <w:rPr>
                <w:rFonts w:ascii="Times New Roman" w:hAnsi="Times New Roman" w:cs="Times New Roman"/>
                <w:sz w:val="24"/>
                <w:szCs w:val="24"/>
                <w:lang w:val="uk-UA"/>
              </w:rPr>
              <w:t>,</w:t>
            </w: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до</w:t>
            </w:r>
            <w:proofErr w:type="spellEnd"/>
            <w:r w:rsidRPr="00F74E72">
              <w:rPr>
                <w:rFonts w:ascii="Times New Roman" w:hAnsi="Times New Roman" w:cs="Times New Roman"/>
                <w:sz w:val="24"/>
                <w:szCs w:val="24"/>
                <w:lang w:val="uk-UA"/>
              </w:rPr>
              <w:t xml:space="preserve"> яких відноситься</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3B3C0E" w:rsidTr="00F74E72">
        <w:trPr>
          <w:trHeight w:val="27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постійна  модернізація  виробництва  і  видів  діяльності,  що</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314"/>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w w:val="95"/>
                <w:sz w:val="24"/>
                <w:szCs w:val="24"/>
                <w:lang w:val="uk-UA"/>
              </w:rPr>
              <w:t>супроводжується виснаженням конкурента, навіть, якщо він їх й досягає.</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00"/>
        </w:trPr>
        <w:tc>
          <w:tcPr>
            <w:tcW w:w="1985"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39"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307"/>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За тривалістю</w:t>
            </w:r>
          </w:p>
        </w:tc>
        <w:tc>
          <w:tcPr>
            <w:tcW w:w="939"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73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стратегічні переваги;</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314"/>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дії</w:t>
            </w:r>
          </w:p>
        </w:tc>
        <w:tc>
          <w:tcPr>
            <w:tcW w:w="939"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73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тактичні переваги.</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6"/>
        </w:trPr>
        <w:tc>
          <w:tcPr>
            <w:tcW w:w="1985"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66"/>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7"/>
                <w:sz w:val="24"/>
                <w:szCs w:val="24"/>
                <w:lang w:val="uk-UA"/>
              </w:rPr>
              <w:t>За видом ефекту,</w:t>
            </w: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34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Конкурентні переваги, які дозволяють отримати:</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82"/>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2"/>
                <w:sz w:val="24"/>
                <w:szCs w:val="24"/>
                <w:lang w:val="uk-UA"/>
              </w:rPr>
              <w:t>який отримує</w:t>
            </w:r>
          </w:p>
        </w:tc>
        <w:tc>
          <w:tcPr>
            <w:tcW w:w="8279"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науково-технічний</w:t>
            </w:r>
            <w:proofErr w:type="spellEnd"/>
            <w:r w:rsidRPr="00F74E72">
              <w:rPr>
                <w:rFonts w:ascii="Times New Roman" w:hAnsi="Times New Roman" w:cs="Times New Roman"/>
                <w:sz w:val="24"/>
                <w:szCs w:val="24"/>
                <w:lang w:val="uk-UA"/>
              </w:rPr>
              <w:t xml:space="preserve"> ефект,</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70"/>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9"/>
                <w:sz w:val="24"/>
                <w:szCs w:val="24"/>
                <w:lang w:val="uk-UA"/>
              </w:rPr>
              <w:t>фірма від</w:t>
            </w:r>
          </w:p>
        </w:tc>
        <w:tc>
          <w:tcPr>
            <w:tcW w:w="8279"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економічний</w:t>
            </w:r>
            <w:proofErr w:type="spellEnd"/>
            <w:r w:rsidRPr="00F74E72">
              <w:rPr>
                <w:rFonts w:ascii="Times New Roman" w:hAnsi="Times New Roman" w:cs="Times New Roman"/>
                <w:sz w:val="24"/>
                <w:szCs w:val="24"/>
                <w:lang w:val="uk-UA"/>
              </w:rPr>
              <w:t xml:space="preserve"> ефект,</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17"/>
        </w:trPr>
        <w:tc>
          <w:tcPr>
            <w:tcW w:w="1985"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9"/>
                <w:sz w:val="24"/>
                <w:szCs w:val="24"/>
                <w:lang w:val="uk-UA"/>
              </w:rPr>
              <w:t>реалізації</w:t>
            </w:r>
          </w:p>
        </w:tc>
        <w:tc>
          <w:tcPr>
            <w:tcW w:w="8279"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59"/>
        </w:trPr>
        <w:tc>
          <w:tcPr>
            <w:tcW w:w="1985"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соціальний</w:t>
            </w:r>
            <w:proofErr w:type="spellEnd"/>
            <w:r w:rsidRPr="00F74E72">
              <w:rPr>
                <w:rFonts w:ascii="Times New Roman" w:hAnsi="Times New Roman" w:cs="Times New Roman"/>
                <w:sz w:val="24"/>
                <w:szCs w:val="24"/>
                <w:lang w:val="uk-UA"/>
              </w:rPr>
              <w:t xml:space="preserve"> ефект,</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58"/>
        </w:trPr>
        <w:tc>
          <w:tcPr>
            <w:tcW w:w="1985"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8"/>
                <w:sz w:val="24"/>
                <w:szCs w:val="24"/>
                <w:lang w:val="uk-UA"/>
              </w:rPr>
              <w:t>переваги</w:t>
            </w:r>
          </w:p>
        </w:tc>
        <w:tc>
          <w:tcPr>
            <w:tcW w:w="8279"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56"/>
        </w:trPr>
        <w:tc>
          <w:tcPr>
            <w:tcW w:w="1985"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екологічний</w:t>
            </w:r>
            <w:proofErr w:type="spellEnd"/>
            <w:r w:rsidRPr="00F74E72">
              <w:rPr>
                <w:rFonts w:ascii="Times New Roman" w:hAnsi="Times New Roman" w:cs="Times New Roman"/>
                <w:sz w:val="24"/>
                <w:szCs w:val="24"/>
                <w:lang w:val="uk-UA"/>
              </w:rPr>
              <w:t xml:space="preserve"> ефект.</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161"/>
        </w:trPr>
        <w:tc>
          <w:tcPr>
            <w:tcW w:w="1985"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279"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F74E72">
        <w:trPr>
          <w:trHeight w:val="26"/>
        </w:trPr>
        <w:tc>
          <w:tcPr>
            <w:tcW w:w="1985"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39"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400" w:right="38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Розробляючи дану тему, студентам доцільно розглянути </w:t>
      </w:r>
      <w:r w:rsidRPr="00F74E72">
        <w:rPr>
          <w:rFonts w:ascii="Times New Roman" w:hAnsi="Times New Roman" w:cs="Times New Roman"/>
          <w:b/>
          <w:bCs/>
          <w:i/>
          <w:iCs/>
          <w:sz w:val="24"/>
          <w:szCs w:val="24"/>
          <w:lang w:val="uk-UA"/>
        </w:rPr>
        <w:t>джерела</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конкурентних переваг</w:t>
      </w:r>
      <w:r w:rsidRPr="00F74E72">
        <w:rPr>
          <w:rFonts w:ascii="Times New Roman" w:hAnsi="Times New Roman" w:cs="Times New Roman"/>
          <w:b/>
          <w:bCs/>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Слід розуміти,</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що якщо на перших етапах</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ключовим джерелами конкурентних переваг було наявність факторів виробництва, неухильне зниження витрат, то на цей час ринковими вимогами є, здебільше, оригінальність, неповторність товару, а ключовим джерелом конкурентних переваг виступають інновації. Етапи еволюції практичних підходів до джерел формування конкурентних переваг представлено у табл.1.5.</w:t>
      </w:r>
    </w:p>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i/>
          <w:iCs/>
          <w:sz w:val="24"/>
          <w:szCs w:val="24"/>
          <w:lang w:val="uk-UA"/>
        </w:rPr>
        <w:lastRenderedPageBreak/>
        <w:t>Таблиця 1.5</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320" w:right="1320" w:firstLine="358"/>
        <w:rPr>
          <w:rFonts w:ascii="Times New Roman" w:hAnsi="Times New Roman" w:cs="Times New Roman"/>
          <w:sz w:val="24"/>
          <w:szCs w:val="24"/>
          <w:lang w:val="uk-UA"/>
        </w:rPr>
      </w:pPr>
      <w:r w:rsidRPr="00F74E72">
        <w:rPr>
          <w:rFonts w:ascii="Times New Roman" w:hAnsi="Times New Roman" w:cs="Times New Roman"/>
          <w:b/>
          <w:bCs/>
          <w:sz w:val="24"/>
          <w:szCs w:val="24"/>
          <w:lang w:val="uk-UA"/>
        </w:rPr>
        <w:t>Еволюція практичних підходів до використання ключових джерел формування конкурентних переваг</w:t>
      </w:r>
    </w:p>
    <w:tbl>
      <w:tblPr>
        <w:tblW w:w="9466" w:type="dxa"/>
        <w:tblInd w:w="294" w:type="dxa"/>
        <w:tblLayout w:type="fixed"/>
        <w:tblCellMar>
          <w:left w:w="0" w:type="dxa"/>
          <w:right w:w="0" w:type="dxa"/>
        </w:tblCellMar>
        <w:tblLook w:val="0000"/>
      </w:tblPr>
      <w:tblGrid>
        <w:gridCol w:w="3136"/>
        <w:gridCol w:w="2860"/>
        <w:gridCol w:w="3440"/>
        <w:gridCol w:w="30"/>
      </w:tblGrid>
      <w:tr w:rsidR="00817150" w:rsidRPr="00F74E72" w:rsidTr="00817150">
        <w:trPr>
          <w:trHeight w:val="251"/>
        </w:trPr>
        <w:tc>
          <w:tcPr>
            <w:tcW w:w="3136" w:type="dxa"/>
            <w:vMerge w:val="restart"/>
            <w:tcBorders>
              <w:top w:val="single" w:sz="8" w:space="0" w:color="auto"/>
              <w:left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w w:val="91"/>
                <w:sz w:val="24"/>
                <w:szCs w:val="24"/>
                <w:lang w:val="uk-UA"/>
              </w:rPr>
              <w:t>Назва етапу, приблизні</w:t>
            </w:r>
          </w:p>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w w:val="90"/>
                <w:sz w:val="24"/>
                <w:szCs w:val="24"/>
                <w:lang w:val="uk-UA"/>
              </w:rPr>
              <w:t>часові межі</w:t>
            </w:r>
          </w:p>
        </w:tc>
        <w:tc>
          <w:tcPr>
            <w:tcW w:w="2860" w:type="dxa"/>
            <w:vMerge w:val="restart"/>
            <w:tcBorders>
              <w:top w:val="single" w:sz="8" w:space="0" w:color="auto"/>
              <w:left w:val="nil"/>
              <w:right w:val="single" w:sz="8" w:space="0" w:color="auto"/>
            </w:tcBorders>
            <w:vAlign w:val="bottom"/>
          </w:tcPr>
          <w:p w:rsidR="00817150" w:rsidRPr="00F74E72" w:rsidRDefault="00817150" w:rsidP="00817150">
            <w:pPr>
              <w:widowControl w:val="0"/>
              <w:autoSpaceDE w:val="0"/>
              <w:autoSpaceDN w:val="0"/>
              <w:adjustRightInd w:val="0"/>
              <w:spacing w:after="0" w:line="240" w:lineRule="exact"/>
              <w:ind w:left="480"/>
              <w:rPr>
                <w:rFonts w:ascii="Times New Roman" w:hAnsi="Times New Roman" w:cs="Times New Roman"/>
                <w:sz w:val="24"/>
                <w:szCs w:val="24"/>
                <w:lang w:val="uk-UA"/>
              </w:rPr>
            </w:pPr>
            <w:r w:rsidRPr="00F74E72">
              <w:rPr>
                <w:rFonts w:ascii="Times New Roman" w:hAnsi="Times New Roman" w:cs="Times New Roman"/>
                <w:b/>
                <w:bCs/>
                <w:sz w:val="24"/>
                <w:szCs w:val="24"/>
                <w:lang w:val="uk-UA"/>
              </w:rPr>
              <w:t>Ринкові вимоги</w:t>
            </w:r>
          </w:p>
        </w:tc>
        <w:tc>
          <w:tcPr>
            <w:tcW w:w="3440" w:type="dxa"/>
            <w:vMerge w:val="restart"/>
            <w:tcBorders>
              <w:top w:val="single" w:sz="8" w:space="0" w:color="auto"/>
              <w:left w:val="nil"/>
              <w:right w:val="single" w:sz="8" w:space="0" w:color="auto"/>
            </w:tcBorders>
            <w:vAlign w:val="bottom"/>
          </w:tcPr>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ДЖЕРЕЛО</w:t>
            </w:r>
          </w:p>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КОНКУРЕНТНИХ</w:t>
            </w:r>
          </w:p>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ПЕРЕВАГ</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9"/>
        </w:trPr>
        <w:tc>
          <w:tcPr>
            <w:tcW w:w="3136" w:type="dxa"/>
            <w:vMerge/>
            <w:tcBorders>
              <w:left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2860" w:type="dxa"/>
            <w:vMerge/>
            <w:tcBorders>
              <w:left w:val="nil"/>
              <w:right w:val="single" w:sz="8" w:space="0" w:color="auto"/>
            </w:tcBorders>
            <w:vAlign w:val="bottom"/>
          </w:tcPr>
          <w:p w:rsidR="00817150" w:rsidRPr="00F74E72" w:rsidRDefault="00817150" w:rsidP="00817150">
            <w:pPr>
              <w:widowControl w:val="0"/>
              <w:autoSpaceDE w:val="0"/>
              <w:autoSpaceDN w:val="0"/>
              <w:adjustRightInd w:val="0"/>
              <w:spacing w:after="0" w:line="240" w:lineRule="exact"/>
              <w:rPr>
                <w:rFonts w:ascii="Times New Roman" w:hAnsi="Times New Roman" w:cs="Times New Roman"/>
                <w:sz w:val="24"/>
                <w:szCs w:val="24"/>
                <w:lang w:val="uk-UA"/>
              </w:rPr>
            </w:pPr>
          </w:p>
        </w:tc>
        <w:tc>
          <w:tcPr>
            <w:tcW w:w="3440" w:type="dxa"/>
            <w:vMerge/>
            <w:tcBorders>
              <w:left w:val="nil"/>
              <w:right w:val="single" w:sz="8" w:space="0" w:color="auto"/>
            </w:tcBorders>
            <w:vAlign w:val="bottom"/>
          </w:tcPr>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E0291C">
        <w:trPr>
          <w:trHeight w:val="323"/>
        </w:trPr>
        <w:tc>
          <w:tcPr>
            <w:tcW w:w="3136" w:type="dxa"/>
            <w:vMerge/>
            <w:tcBorders>
              <w:left w:val="single" w:sz="8" w:space="0" w:color="auto"/>
              <w:bottom w:val="single" w:sz="4"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2860" w:type="dxa"/>
            <w:vMerge/>
            <w:tcBorders>
              <w:left w:val="nil"/>
              <w:bottom w:val="single" w:sz="4"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exact"/>
              <w:rPr>
                <w:rFonts w:ascii="Times New Roman" w:hAnsi="Times New Roman" w:cs="Times New Roman"/>
                <w:sz w:val="24"/>
                <w:szCs w:val="24"/>
                <w:lang w:val="uk-UA"/>
              </w:rPr>
            </w:pPr>
          </w:p>
        </w:tc>
        <w:tc>
          <w:tcPr>
            <w:tcW w:w="3440" w:type="dxa"/>
            <w:vMerge/>
            <w:tcBorders>
              <w:left w:val="nil"/>
              <w:bottom w:val="single" w:sz="4"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E0291C">
        <w:trPr>
          <w:trHeight w:val="100"/>
        </w:trPr>
        <w:tc>
          <w:tcPr>
            <w:tcW w:w="3136" w:type="dxa"/>
            <w:vMerge/>
            <w:tcBorders>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860" w:type="dxa"/>
            <w:vMerge/>
            <w:tcBorders>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40" w:type="dxa"/>
            <w:vMerge/>
            <w:tcBorders>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69"/>
        </w:trPr>
        <w:tc>
          <w:tcPr>
            <w:tcW w:w="3136"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b/>
                <w:bCs/>
                <w:w w:val="95"/>
                <w:sz w:val="24"/>
                <w:szCs w:val="24"/>
                <w:lang w:val="uk-UA"/>
              </w:rPr>
              <w:t>“Факторний”</w:t>
            </w:r>
            <w:proofErr w:type="spellEnd"/>
          </w:p>
        </w:tc>
        <w:tc>
          <w:tcPr>
            <w:tcW w:w="28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Товари за помірними</w:t>
            </w:r>
          </w:p>
        </w:tc>
        <w:tc>
          <w:tcPr>
            <w:tcW w:w="3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Наявність факторів</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3"/>
        </w:trPr>
        <w:tc>
          <w:tcPr>
            <w:tcW w:w="3136"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(до початку ХХ століття)</w:t>
            </w:r>
          </w:p>
        </w:tc>
        <w:tc>
          <w:tcPr>
            <w:tcW w:w="28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цінами</w:t>
            </w:r>
          </w:p>
        </w:tc>
        <w:tc>
          <w:tcPr>
            <w:tcW w:w="3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виробництва</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69"/>
        </w:trPr>
        <w:tc>
          <w:tcPr>
            <w:tcW w:w="3136"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b/>
                <w:bCs/>
                <w:w w:val="94"/>
                <w:sz w:val="24"/>
                <w:szCs w:val="24"/>
                <w:lang w:val="uk-UA"/>
              </w:rPr>
              <w:t>“Витратний”</w:t>
            </w:r>
            <w:proofErr w:type="spellEnd"/>
          </w:p>
        </w:tc>
        <w:tc>
          <w:tcPr>
            <w:tcW w:w="28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69"/>
        </w:trPr>
        <w:tc>
          <w:tcPr>
            <w:tcW w:w="3136"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(початок ХХ століття –</w:t>
            </w:r>
          </w:p>
        </w:tc>
        <w:tc>
          <w:tcPr>
            <w:tcW w:w="28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Мінімальні ціни</w:t>
            </w:r>
          </w:p>
        </w:tc>
        <w:tc>
          <w:tcPr>
            <w:tcW w:w="3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Неухильне зниження витрат</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4"/>
        </w:trPr>
        <w:tc>
          <w:tcPr>
            <w:tcW w:w="3136"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50</w:t>
            </w:r>
            <w:r w:rsidRPr="00F74E72">
              <w:rPr>
                <w:rFonts w:ascii="Times New Roman" w:hAnsi="Times New Roman" w:cs="Times New Roman"/>
                <w:w w:val="95"/>
                <w:sz w:val="24"/>
                <w:szCs w:val="24"/>
                <w:vertAlign w:val="superscript"/>
                <w:lang w:val="uk-UA"/>
              </w:rPr>
              <w:t>ті</w:t>
            </w:r>
            <w:r w:rsidRPr="00F74E72">
              <w:rPr>
                <w:rFonts w:ascii="Times New Roman" w:hAnsi="Times New Roman" w:cs="Times New Roman"/>
                <w:w w:val="95"/>
                <w:sz w:val="24"/>
                <w:szCs w:val="24"/>
                <w:lang w:val="uk-UA"/>
              </w:rPr>
              <w:t xml:space="preserve"> роки)</w:t>
            </w:r>
          </w:p>
        </w:tc>
        <w:tc>
          <w:tcPr>
            <w:tcW w:w="28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38"/>
        </w:trPr>
        <w:tc>
          <w:tcPr>
            <w:tcW w:w="3136"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b/>
                <w:bCs/>
                <w:w w:val="97"/>
                <w:sz w:val="24"/>
                <w:szCs w:val="24"/>
                <w:lang w:val="uk-UA"/>
              </w:rPr>
              <w:t>“Якісний”</w:t>
            </w:r>
            <w:proofErr w:type="spellEnd"/>
          </w:p>
        </w:tc>
        <w:tc>
          <w:tcPr>
            <w:tcW w:w="28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Покращені якісні</w:t>
            </w:r>
          </w:p>
        </w:tc>
        <w:tc>
          <w:tcPr>
            <w:tcW w:w="34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Постійне підвищення якості</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4"/>
        </w:trPr>
        <w:tc>
          <w:tcPr>
            <w:tcW w:w="3136"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(60</w:t>
            </w:r>
            <w:r w:rsidRPr="00F74E72">
              <w:rPr>
                <w:rFonts w:ascii="Times New Roman" w:hAnsi="Times New Roman" w:cs="Times New Roman"/>
                <w:w w:val="93"/>
                <w:sz w:val="24"/>
                <w:szCs w:val="24"/>
                <w:vertAlign w:val="superscript"/>
                <w:lang w:val="uk-UA"/>
              </w:rPr>
              <w:t>ті-</w:t>
            </w:r>
            <w:r w:rsidRPr="00F74E72">
              <w:rPr>
                <w:rFonts w:ascii="Times New Roman" w:hAnsi="Times New Roman" w:cs="Times New Roman"/>
                <w:w w:val="93"/>
                <w:sz w:val="24"/>
                <w:szCs w:val="24"/>
                <w:lang w:val="uk-UA"/>
              </w:rPr>
              <w:t>70</w:t>
            </w:r>
            <w:r w:rsidRPr="00F74E72">
              <w:rPr>
                <w:rFonts w:ascii="Times New Roman" w:hAnsi="Times New Roman" w:cs="Times New Roman"/>
                <w:w w:val="93"/>
                <w:sz w:val="24"/>
                <w:szCs w:val="24"/>
                <w:vertAlign w:val="superscript"/>
                <w:lang w:val="uk-UA"/>
              </w:rPr>
              <w:t>ті</w:t>
            </w:r>
            <w:r w:rsidRPr="00F74E72">
              <w:rPr>
                <w:rFonts w:ascii="Times New Roman" w:hAnsi="Times New Roman" w:cs="Times New Roman"/>
                <w:w w:val="93"/>
                <w:sz w:val="24"/>
                <w:szCs w:val="24"/>
                <w:lang w:val="uk-UA"/>
              </w:rPr>
              <w:t xml:space="preserve"> роки)</w:t>
            </w:r>
          </w:p>
        </w:tc>
        <w:tc>
          <w:tcPr>
            <w:tcW w:w="28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характеристики</w:t>
            </w:r>
          </w:p>
        </w:tc>
        <w:tc>
          <w:tcPr>
            <w:tcW w:w="3440" w:type="dxa"/>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39"/>
        </w:trPr>
        <w:tc>
          <w:tcPr>
            <w:tcW w:w="3136"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b/>
                <w:bCs/>
                <w:w w:val="93"/>
                <w:sz w:val="24"/>
                <w:szCs w:val="24"/>
                <w:lang w:val="uk-UA"/>
              </w:rPr>
              <w:t>“Адаптивний”</w:t>
            </w:r>
            <w:proofErr w:type="spellEnd"/>
          </w:p>
        </w:tc>
        <w:tc>
          <w:tcPr>
            <w:tcW w:w="28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Постійні зміни вимог</w:t>
            </w:r>
          </w:p>
        </w:tc>
        <w:tc>
          <w:tcPr>
            <w:tcW w:w="34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Гнучкість</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5"/>
        </w:trPr>
        <w:tc>
          <w:tcPr>
            <w:tcW w:w="3136"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4"/>
                <w:sz w:val="24"/>
                <w:szCs w:val="24"/>
                <w:lang w:val="uk-UA"/>
              </w:rPr>
              <w:t>(70</w:t>
            </w:r>
            <w:r w:rsidRPr="00F74E72">
              <w:rPr>
                <w:rFonts w:ascii="Times New Roman" w:hAnsi="Times New Roman" w:cs="Times New Roman"/>
                <w:w w:val="94"/>
                <w:sz w:val="24"/>
                <w:szCs w:val="24"/>
                <w:vertAlign w:val="superscript"/>
                <w:lang w:val="uk-UA"/>
              </w:rPr>
              <w:t>ті</w:t>
            </w:r>
            <w:r w:rsidRPr="00F74E72">
              <w:rPr>
                <w:rFonts w:ascii="Times New Roman" w:hAnsi="Times New Roman" w:cs="Times New Roman"/>
                <w:w w:val="94"/>
                <w:sz w:val="24"/>
                <w:szCs w:val="24"/>
                <w:lang w:val="uk-UA"/>
              </w:rPr>
              <w:t>-80</w:t>
            </w:r>
            <w:r w:rsidRPr="00F74E72">
              <w:rPr>
                <w:rFonts w:ascii="Times New Roman" w:hAnsi="Times New Roman" w:cs="Times New Roman"/>
                <w:w w:val="94"/>
                <w:sz w:val="24"/>
                <w:szCs w:val="24"/>
                <w:vertAlign w:val="superscript"/>
                <w:lang w:val="uk-UA"/>
              </w:rPr>
              <w:t>ті</w:t>
            </w:r>
            <w:r w:rsidRPr="00F74E72">
              <w:rPr>
                <w:rFonts w:ascii="Times New Roman" w:hAnsi="Times New Roman" w:cs="Times New Roman"/>
                <w:w w:val="94"/>
                <w:sz w:val="24"/>
                <w:szCs w:val="24"/>
                <w:lang w:val="uk-UA"/>
              </w:rPr>
              <w:t xml:space="preserve"> роки)</w:t>
            </w:r>
          </w:p>
        </w:tc>
        <w:tc>
          <w:tcPr>
            <w:tcW w:w="28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споживачів</w:t>
            </w:r>
          </w:p>
        </w:tc>
        <w:tc>
          <w:tcPr>
            <w:tcW w:w="3440" w:type="dxa"/>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38"/>
        </w:trPr>
        <w:tc>
          <w:tcPr>
            <w:tcW w:w="3136"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b/>
                <w:bCs/>
                <w:w w:val="95"/>
                <w:sz w:val="24"/>
                <w:szCs w:val="24"/>
                <w:lang w:val="uk-UA"/>
              </w:rPr>
              <w:t>“Інноваційний”</w:t>
            </w:r>
            <w:proofErr w:type="spellEnd"/>
          </w:p>
        </w:tc>
        <w:tc>
          <w:tcPr>
            <w:tcW w:w="28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Оригінальність,</w:t>
            </w:r>
          </w:p>
        </w:tc>
        <w:tc>
          <w:tcPr>
            <w:tcW w:w="34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Інновації</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6"/>
        </w:trPr>
        <w:tc>
          <w:tcPr>
            <w:tcW w:w="3136"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4"/>
                <w:sz w:val="24"/>
                <w:szCs w:val="24"/>
                <w:lang w:val="uk-UA"/>
              </w:rPr>
              <w:t>(80</w:t>
            </w:r>
            <w:r w:rsidRPr="00F74E72">
              <w:rPr>
                <w:rFonts w:ascii="Times New Roman" w:hAnsi="Times New Roman" w:cs="Times New Roman"/>
                <w:w w:val="94"/>
                <w:sz w:val="24"/>
                <w:szCs w:val="24"/>
                <w:vertAlign w:val="superscript"/>
                <w:lang w:val="uk-UA"/>
              </w:rPr>
              <w:t>ті</w:t>
            </w:r>
            <w:r w:rsidRPr="00F74E72">
              <w:rPr>
                <w:rFonts w:ascii="Times New Roman" w:hAnsi="Times New Roman" w:cs="Times New Roman"/>
                <w:w w:val="94"/>
                <w:sz w:val="24"/>
                <w:szCs w:val="24"/>
                <w:lang w:val="uk-UA"/>
              </w:rPr>
              <w:t>-90</w:t>
            </w:r>
            <w:r w:rsidRPr="00F74E72">
              <w:rPr>
                <w:rFonts w:ascii="Times New Roman" w:hAnsi="Times New Roman" w:cs="Times New Roman"/>
                <w:w w:val="94"/>
                <w:sz w:val="24"/>
                <w:szCs w:val="24"/>
                <w:vertAlign w:val="superscript"/>
                <w:lang w:val="uk-UA"/>
              </w:rPr>
              <w:t>ті</w:t>
            </w:r>
            <w:r w:rsidRPr="00F74E72">
              <w:rPr>
                <w:rFonts w:ascii="Times New Roman" w:hAnsi="Times New Roman" w:cs="Times New Roman"/>
                <w:w w:val="94"/>
                <w:sz w:val="24"/>
                <w:szCs w:val="24"/>
                <w:lang w:val="uk-UA"/>
              </w:rPr>
              <w:t xml:space="preserve"> роки)</w:t>
            </w:r>
          </w:p>
        </w:tc>
        <w:tc>
          <w:tcPr>
            <w:tcW w:w="28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неповторність товарів</w:t>
            </w:r>
          </w:p>
        </w:tc>
        <w:tc>
          <w:tcPr>
            <w:tcW w:w="3440" w:type="dxa"/>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30"/>
        </w:trPr>
        <w:tc>
          <w:tcPr>
            <w:tcW w:w="3136"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8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3120"/>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bookmarkStart w:id="11" w:name="page27"/>
      <w:bookmarkEnd w:id="11"/>
      <w:r w:rsidRPr="00F74E72">
        <w:rPr>
          <w:rFonts w:ascii="Times New Roman" w:hAnsi="Times New Roman" w:cs="Times New Roman"/>
          <w:sz w:val="24"/>
          <w:szCs w:val="24"/>
          <w:lang w:val="uk-UA"/>
        </w:rPr>
        <w:t>Для конкретного підприємства суттєве практичне значення має поділ конкурентних переваг за джерелами створення на основі інноваційної активності та рівня стійкості до копіювання на, так звані, переваги «низького рівня», переваги «високого рівня» й «найвищого рівня» (див. табл. 1.4).</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З метою отримання конкурентної переваги фірма повинна розробити конкурентні стратегії. Зазвичай на фірмі формується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 xml:space="preserve">система  конкурентних  стратегій  </w:t>
      </w:r>
      <w:r w:rsidRPr="00F74E72">
        <w:rPr>
          <w:rFonts w:ascii="Times New Roman" w:hAnsi="Times New Roman" w:cs="Times New Roman"/>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сукупність  стратегій,</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E0291C">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спрямованих на адаптацію підприємства до змін в умовах конкуренції та зміцнення його довгострокової конкурентної позиції на ринку. Для вивчення цього питання необхідно розглянути існуючі напрями стратегій: стратегії надбання конкурентних переваг, стратегії забезпечення конкурентоспроможності фірми, стратегії конкурентної поведінки. </w:t>
      </w: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Питання </w:t>
      </w:r>
      <w:r w:rsidRPr="00F74E72">
        <w:rPr>
          <w:rFonts w:ascii="Times New Roman" w:hAnsi="Times New Roman" w:cs="Times New Roman"/>
          <w:b/>
          <w:bCs/>
          <w:i/>
          <w:iCs/>
          <w:sz w:val="24"/>
          <w:szCs w:val="24"/>
          <w:lang w:val="uk-UA"/>
        </w:rPr>
        <w:t>«Ситуаційне проектування конкурентної стратегії</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 xml:space="preserve">фірми» </w:t>
      </w:r>
      <w:r w:rsidRPr="00F74E72">
        <w:rPr>
          <w:rFonts w:ascii="Times New Roman" w:hAnsi="Times New Roman" w:cs="Times New Roman"/>
          <w:sz w:val="24"/>
          <w:szCs w:val="24"/>
          <w:lang w:val="uk-UA"/>
        </w:rPr>
        <w:t>будується на вивченні стратегічних показників,</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що впливають</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на вибір стратегії, інструментарію розробки конкурентних стратегій, та процесу розробки конкурентної стратегії фірми по етапах (Таблиця 1.6).</w:t>
      </w:r>
    </w:p>
    <w:p w:rsidR="00E0291C" w:rsidRPr="00F74E72" w:rsidRDefault="00E0291C"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type w:val="continuous"/>
          <w:pgSz w:w="11906" w:h="16838"/>
          <w:pgMar w:top="1272" w:right="940" w:bottom="688" w:left="1640" w:header="720" w:footer="720" w:gutter="0"/>
          <w:cols w:space="380" w:equalWidth="0">
            <w:col w:w="9320" w:space="916"/>
          </w:cols>
          <w:noEndnote/>
        </w:sectPr>
      </w:pPr>
    </w:p>
    <w:tbl>
      <w:tblPr>
        <w:tblW w:w="0" w:type="auto"/>
        <w:tblLayout w:type="fixed"/>
        <w:tblCellMar>
          <w:left w:w="0" w:type="dxa"/>
          <w:right w:w="0" w:type="dxa"/>
        </w:tblCellMar>
        <w:tblLook w:val="0000"/>
      </w:tblPr>
      <w:tblGrid>
        <w:gridCol w:w="840"/>
        <w:gridCol w:w="580"/>
        <w:gridCol w:w="440"/>
        <w:gridCol w:w="1380"/>
        <w:gridCol w:w="3120"/>
        <w:gridCol w:w="3160"/>
        <w:gridCol w:w="30"/>
      </w:tblGrid>
      <w:tr w:rsidR="00817150" w:rsidRPr="00F74E72" w:rsidTr="00817150">
        <w:trPr>
          <w:trHeight w:val="352"/>
        </w:trPr>
        <w:tc>
          <w:tcPr>
            <w:tcW w:w="8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bookmarkStart w:id="12" w:name="page29"/>
            <w:bookmarkEnd w:id="12"/>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1.6</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5"/>
        </w:trPr>
        <w:tc>
          <w:tcPr>
            <w:tcW w:w="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680" w:type="dxa"/>
            <w:gridSpan w:val="5"/>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right="736"/>
              <w:jc w:val="right"/>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Стратегічні показники, що впливають на вибір стратегії</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2"/>
        </w:trPr>
        <w:tc>
          <w:tcPr>
            <w:tcW w:w="1860" w:type="dxa"/>
            <w:gridSpan w:val="3"/>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340"/>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w:t>
            </w:r>
          </w:p>
        </w:tc>
        <w:tc>
          <w:tcPr>
            <w:tcW w:w="13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28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56"/>
              <w:jc w:val="right"/>
              <w:rPr>
                <w:rFonts w:ascii="Times New Roman" w:hAnsi="Times New Roman" w:cs="Times New Roman"/>
                <w:sz w:val="24"/>
                <w:szCs w:val="24"/>
                <w:lang w:val="uk-UA"/>
              </w:rPr>
            </w:pPr>
            <w:r w:rsidRPr="00F74E72">
              <w:rPr>
                <w:rFonts w:ascii="Times New Roman" w:hAnsi="Times New Roman" w:cs="Times New Roman"/>
                <w:b/>
                <w:bCs/>
                <w:sz w:val="24"/>
                <w:szCs w:val="24"/>
                <w:lang w:val="uk-UA"/>
              </w:rPr>
              <w:t>Характеристика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32"/>
        </w:trPr>
        <w:tc>
          <w:tcPr>
            <w:tcW w:w="84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Ступінь, до якого фірма зосереджує зусилля в показниках</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860" w:type="dxa"/>
            <w:gridSpan w:val="3"/>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Спеціалізація</w:t>
            </w: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ширини товарного асортименту, цільових сегментів покупців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9"/>
        </w:trPr>
        <w:tc>
          <w:tcPr>
            <w:tcW w:w="84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0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та цільових географічних ринків</w:t>
            </w:r>
          </w:p>
        </w:tc>
        <w:tc>
          <w:tcPr>
            <w:tcW w:w="3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2"/>
        </w:trPr>
        <w:tc>
          <w:tcPr>
            <w:tcW w:w="84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4"/>
        </w:trPr>
        <w:tc>
          <w:tcPr>
            <w:tcW w:w="84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Ступінь, до якого фірма прагне ідентифікації марки, швидше,</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4"/>
        </w:trPr>
        <w:tc>
          <w:tcPr>
            <w:tcW w:w="1860" w:type="dxa"/>
            <w:gridSpan w:val="3"/>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6"/>
                <w:sz w:val="24"/>
                <w:szCs w:val="24"/>
                <w:lang w:val="uk-UA"/>
              </w:rPr>
              <w:t>Ідентифікація</w:t>
            </w: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ніж конкуренти, що ґрунтується переважно на ціні чи інших</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8"/>
        </w:trPr>
        <w:tc>
          <w:tcPr>
            <w:tcW w:w="1860" w:type="dxa"/>
            <w:gridSpan w:val="3"/>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змінних.</w:t>
            </w:r>
          </w:p>
        </w:tc>
        <w:tc>
          <w:tcPr>
            <w:tcW w:w="31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Ідентифікації  марки</w:t>
            </w:r>
          </w:p>
        </w:tc>
        <w:tc>
          <w:tcPr>
            <w:tcW w:w="316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можна  досягти  через</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3"/>
        </w:trPr>
        <w:tc>
          <w:tcPr>
            <w:tcW w:w="840" w:type="dxa"/>
            <w:vMerge w:val="restart"/>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1"/>
                <w:sz w:val="24"/>
                <w:szCs w:val="24"/>
                <w:lang w:val="uk-UA"/>
              </w:rPr>
              <w:t>марки</w:t>
            </w: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05"/>
        </w:trPr>
        <w:tc>
          <w:tcPr>
            <w:tcW w:w="840" w:type="dxa"/>
            <w:vMerge/>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розповсюдження інформації, рекламу, роботу торгового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14"/>
        </w:trPr>
        <w:tc>
          <w:tcPr>
            <w:tcW w:w="84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9"/>
        </w:trPr>
        <w:tc>
          <w:tcPr>
            <w:tcW w:w="84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88"/>
                <w:sz w:val="24"/>
                <w:szCs w:val="24"/>
                <w:lang w:val="uk-UA"/>
              </w:rPr>
              <w:t>персоналу.</w:t>
            </w:r>
          </w:p>
        </w:tc>
        <w:tc>
          <w:tcPr>
            <w:tcW w:w="3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
        </w:trPr>
        <w:tc>
          <w:tcPr>
            <w:tcW w:w="1420" w:type="dxa"/>
            <w:gridSpan w:val="2"/>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4"/>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Прямий</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та</w:t>
            </w: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Ступінь, до якого фірма прагне привчити кінцевого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9"/>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непрямий</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споживача розпізнавати марку її товару або ж збувати його з</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9"/>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маркетинг</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0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допомогою каналів розподілу</w:t>
            </w:r>
          </w:p>
        </w:tc>
        <w:tc>
          <w:tcPr>
            <w:tcW w:w="3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
        </w:trPr>
        <w:tc>
          <w:tcPr>
            <w:tcW w:w="84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3B3C0E" w:rsidTr="00817150">
        <w:trPr>
          <w:trHeight w:val="324"/>
        </w:trPr>
        <w:tc>
          <w:tcPr>
            <w:tcW w:w="1860" w:type="dxa"/>
            <w:gridSpan w:val="3"/>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Підбір каналу</w:t>
            </w: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Вибір каналів розподілу в діапазоні від каналів, що належать</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8"/>
        </w:trPr>
        <w:tc>
          <w:tcPr>
            <w:tcW w:w="1860" w:type="dxa"/>
            <w:gridSpan w:val="3"/>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компанії,</w:t>
            </w:r>
          </w:p>
        </w:tc>
        <w:tc>
          <w:tcPr>
            <w:tcW w:w="31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до торговельних точок</w:t>
            </w:r>
          </w:p>
        </w:tc>
        <w:tc>
          <w:tcPr>
            <w:tcW w:w="316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з широким товарним</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1"/>
        </w:trPr>
        <w:tc>
          <w:tcPr>
            <w:tcW w:w="1420" w:type="dxa"/>
            <w:gridSpan w:val="2"/>
            <w:vMerge w:val="restart"/>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розподілу</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08"/>
        </w:trPr>
        <w:tc>
          <w:tcPr>
            <w:tcW w:w="1420" w:type="dxa"/>
            <w:gridSpan w:val="2"/>
            <w:vMerge/>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0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асортиментом;</w:t>
            </w:r>
          </w:p>
        </w:tc>
        <w:tc>
          <w:tcPr>
            <w:tcW w:w="3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1"/>
        </w:trPr>
        <w:tc>
          <w:tcPr>
            <w:tcW w:w="84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0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
        </w:trPr>
        <w:tc>
          <w:tcPr>
            <w:tcW w:w="1420" w:type="dxa"/>
            <w:gridSpan w:val="2"/>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1"/>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Якість</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Рівень якості товару в показниках витраченої сировини,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9"/>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виробу</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50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89"/>
                <w:sz w:val="24"/>
                <w:szCs w:val="24"/>
                <w:lang w:val="uk-UA"/>
              </w:rPr>
              <w:t>специфікації, дотримання стандартів.</w:t>
            </w:r>
          </w:p>
        </w:tc>
        <w:tc>
          <w:tcPr>
            <w:tcW w:w="3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2"/>
        </w:trPr>
        <w:tc>
          <w:tcPr>
            <w:tcW w:w="1420" w:type="dxa"/>
            <w:gridSpan w:val="2"/>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1"/>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Лідерство</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у</w:t>
            </w: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2"/>
                <w:sz w:val="24"/>
                <w:szCs w:val="24"/>
                <w:lang w:val="uk-UA"/>
              </w:rPr>
              <w:t>Ступінь, до якого фірма прагне досягти лідерства в технології,</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9"/>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технології</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на відміну від наслідування дій конкурентів.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
        </w:trPr>
        <w:tc>
          <w:tcPr>
            <w:tcW w:w="1860" w:type="dxa"/>
            <w:gridSpan w:val="3"/>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4"/>
        </w:trPr>
        <w:tc>
          <w:tcPr>
            <w:tcW w:w="1860" w:type="dxa"/>
            <w:gridSpan w:val="3"/>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Становище</w:t>
            </w: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Межа, до якої фірма прагне здобути </w:t>
            </w:r>
            <w:proofErr w:type="spellStart"/>
            <w:r w:rsidRPr="00F74E72">
              <w:rPr>
                <w:rFonts w:ascii="Times New Roman" w:hAnsi="Times New Roman" w:cs="Times New Roman"/>
                <w:sz w:val="24"/>
                <w:szCs w:val="24"/>
                <w:lang w:val="uk-UA"/>
              </w:rPr>
              <w:t>низькозатратне</w:t>
            </w:r>
            <w:proofErr w:type="spellEnd"/>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9"/>
        </w:trPr>
        <w:tc>
          <w:tcPr>
            <w:tcW w:w="84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за</w:t>
            </w:r>
          </w:p>
        </w:tc>
        <w:tc>
          <w:tcPr>
            <w:tcW w:w="102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8"/>
                <w:sz w:val="24"/>
                <w:szCs w:val="24"/>
                <w:lang w:val="uk-UA"/>
              </w:rPr>
              <w:t>рівнем</w:t>
            </w: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3"/>
                <w:sz w:val="24"/>
                <w:szCs w:val="24"/>
                <w:lang w:val="uk-UA"/>
              </w:rPr>
              <w:t>становище у виробництві і розподілі через її інвестування в 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9"/>
        </w:trPr>
        <w:tc>
          <w:tcPr>
            <w:tcW w:w="1420" w:type="dxa"/>
            <w:gridSpan w:val="2"/>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витрат</w:t>
            </w:r>
          </w:p>
        </w:tc>
        <w:tc>
          <w:tcPr>
            <w:tcW w:w="4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підприємства та устаткування, що мінімізують витрати;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
        </w:trPr>
        <w:tc>
          <w:tcPr>
            <w:tcW w:w="84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14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Питання для самоперевірки</w:t>
      </w:r>
    </w:p>
    <w:p w:rsidR="00817150" w:rsidRPr="00F74E72" w:rsidRDefault="00817150" w:rsidP="00A81D90">
      <w:pPr>
        <w:widowControl w:val="0"/>
        <w:numPr>
          <w:ilvl w:val="0"/>
          <w:numId w:val="11"/>
        </w:numPr>
        <w:tabs>
          <w:tab w:val="clear" w:pos="720"/>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Що означає економічна категорія «ключові фактори успіху»? </w:t>
      </w:r>
    </w:p>
    <w:p w:rsidR="00817150" w:rsidRPr="00F74E72" w:rsidRDefault="00817150" w:rsidP="00A81D90">
      <w:pPr>
        <w:widowControl w:val="0"/>
        <w:numPr>
          <w:ilvl w:val="0"/>
          <w:numId w:val="11"/>
        </w:numPr>
        <w:tabs>
          <w:tab w:val="clear" w:pos="720"/>
          <w:tab w:val="num" w:pos="0"/>
          <w:tab w:val="left" w:pos="567"/>
        </w:tabs>
        <w:overflowPunct w:val="0"/>
        <w:autoSpaceDE w:val="0"/>
        <w:autoSpaceDN w:val="0"/>
        <w:adjustRightInd w:val="0"/>
        <w:spacing w:after="0" w:line="240" w:lineRule="auto"/>
        <w:ind w:left="142" w:right="1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Що є спільного та відмінного між ринковими факторами успіху та ключовими </w:t>
      </w:r>
      <w:proofErr w:type="spellStart"/>
      <w:r w:rsidRPr="00F74E72">
        <w:rPr>
          <w:rFonts w:ascii="Times New Roman" w:hAnsi="Times New Roman" w:cs="Times New Roman"/>
          <w:i/>
          <w:iCs/>
          <w:sz w:val="24"/>
          <w:szCs w:val="24"/>
          <w:lang w:val="uk-UA"/>
        </w:rPr>
        <w:t>компетенціями</w:t>
      </w:r>
      <w:proofErr w:type="spellEnd"/>
      <w:r w:rsidRPr="00F74E72">
        <w:rPr>
          <w:rFonts w:ascii="Times New Roman" w:hAnsi="Times New Roman" w:cs="Times New Roman"/>
          <w:i/>
          <w:iCs/>
          <w:sz w:val="24"/>
          <w:szCs w:val="24"/>
          <w:lang w:val="uk-UA"/>
        </w:rPr>
        <w:t xml:space="preserve">? </w:t>
      </w:r>
    </w:p>
    <w:p w:rsidR="00817150" w:rsidRPr="00F74E72" w:rsidRDefault="00817150" w:rsidP="00A81D90">
      <w:pPr>
        <w:widowControl w:val="0"/>
        <w:numPr>
          <w:ilvl w:val="0"/>
          <w:numId w:val="11"/>
        </w:numPr>
        <w:tabs>
          <w:tab w:val="clear" w:pos="720"/>
          <w:tab w:val="num" w:pos="0"/>
          <w:tab w:val="left" w:pos="567"/>
        </w:tabs>
        <w:overflowPunct w:val="0"/>
        <w:autoSpaceDE w:val="0"/>
        <w:autoSpaceDN w:val="0"/>
        <w:adjustRightInd w:val="0"/>
        <w:spacing w:after="0" w:line="240" w:lineRule="auto"/>
        <w:ind w:left="142" w:right="1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Якими чинниками визначається ступінь задоволення споживача покупкою? </w:t>
      </w:r>
    </w:p>
    <w:p w:rsidR="00817150" w:rsidRPr="00F74E72" w:rsidRDefault="00817150" w:rsidP="00A81D90">
      <w:pPr>
        <w:widowControl w:val="0"/>
        <w:numPr>
          <w:ilvl w:val="0"/>
          <w:numId w:val="11"/>
        </w:numPr>
        <w:tabs>
          <w:tab w:val="clear" w:pos="720"/>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Що таке конкурентні переваги підприємства? </w:t>
      </w:r>
    </w:p>
    <w:p w:rsidR="00817150" w:rsidRPr="00F74E72" w:rsidRDefault="00817150" w:rsidP="00A81D90">
      <w:pPr>
        <w:widowControl w:val="0"/>
        <w:numPr>
          <w:ilvl w:val="0"/>
          <w:numId w:val="11"/>
        </w:numPr>
        <w:tabs>
          <w:tab w:val="clear" w:pos="720"/>
          <w:tab w:val="num" w:pos="0"/>
          <w:tab w:val="left" w:pos="567"/>
          <w:tab w:val="num" w:pos="1420"/>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Якими  властивостями  характеризуються  конкурентні переваги? </w:t>
      </w:r>
    </w:p>
    <w:p w:rsidR="00817150" w:rsidRPr="00F74E72" w:rsidRDefault="00817150" w:rsidP="00A81D90">
      <w:pPr>
        <w:widowControl w:val="0"/>
        <w:numPr>
          <w:ilvl w:val="0"/>
          <w:numId w:val="11"/>
        </w:numPr>
        <w:tabs>
          <w:tab w:val="clear" w:pos="720"/>
          <w:tab w:val="num" w:pos="0"/>
          <w:tab w:val="left" w:pos="567"/>
        </w:tabs>
        <w:overflowPunct w:val="0"/>
        <w:autoSpaceDE w:val="0"/>
        <w:autoSpaceDN w:val="0"/>
        <w:adjustRightInd w:val="0"/>
        <w:spacing w:after="0" w:line="240" w:lineRule="auto"/>
        <w:ind w:left="142" w:right="1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різновиди конкурентних переваг виділяються за критерієм «джерела створення та можливість імітації»? </w:t>
      </w:r>
    </w:p>
    <w:p w:rsidR="00817150" w:rsidRPr="00F74E72" w:rsidRDefault="00817150" w:rsidP="00A81D90">
      <w:pPr>
        <w:widowControl w:val="0"/>
        <w:numPr>
          <w:ilvl w:val="0"/>
          <w:numId w:val="11"/>
        </w:numPr>
        <w:tabs>
          <w:tab w:val="clear" w:pos="720"/>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Який зміст вкладається у поняття «конкурентна стратегія»? </w:t>
      </w:r>
    </w:p>
    <w:p w:rsidR="00817150" w:rsidRPr="00F74E72" w:rsidRDefault="00817150" w:rsidP="00A81D90">
      <w:pPr>
        <w:widowControl w:val="0"/>
        <w:numPr>
          <w:ilvl w:val="0"/>
          <w:numId w:val="11"/>
        </w:numPr>
        <w:tabs>
          <w:tab w:val="clear" w:pos="720"/>
          <w:tab w:val="num" w:pos="0"/>
          <w:tab w:val="left" w:pos="567"/>
        </w:tabs>
        <w:overflowPunct w:val="0"/>
        <w:autoSpaceDE w:val="0"/>
        <w:autoSpaceDN w:val="0"/>
        <w:adjustRightInd w:val="0"/>
        <w:spacing w:after="0" w:line="240" w:lineRule="auto"/>
        <w:ind w:left="142" w:right="1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Що являє собою система конкурентних стратегій та які різновиди стратегій вона охоплює? </w:t>
      </w:r>
    </w:p>
    <w:p w:rsidR="00817150" w:rsidRPr="00F74E72" w:rsidRDefault="00817150" w:rsidP="00F74E72">
      <w:pPr>
        <w:widowControl w:val="0"/>
        <w:tabs>
          <w:tab w:val="num" w:pos="0"/>
          <w:tab w:val="left" w:pos="567"/>
        </w:tabs>
        <w:autoSpaceDE w:val="0"/>
        <w:autoSpaceDN w:val="0"/>
        <w:adjustRightInd w:val="0"/>
        <w:spacing w:after="0" w:line="240" w:lineRule="auto"/>
        <w:ind w:left="142"/>
        <w:rPr>
          <w:rFonts w:ascii="Times New Roman" w:hAnsi="Times New Roman" w:cs="Times New Roman"/>
          <w:sz w:val="24"/>
          <w:szCs w:val="24"/>
          <w:lang w:val="uk-UA"/>
        </w:rPr>
      </w:pPr>
      <w:r w:rsidRPr="00F74E72">
        <w:rPr>
          <w:rFonts w:ascii="Times New Roman" w:hAnsi="Times New Roman" w:cs="Times New Roman"/>
          <w:i/>
          <w:iCs/>
          <w:sz w:val="24"/>
          <w:szCs w:val="24"/>
          <w:lang w:val="uk-UA"/>
        </w:rPr>
        <w:lastRenderedPageBreak/>
        <w:t>9.Які   складові   охоплює   стратегія   забезпечення</w:t>
      </w:r>
      <w:bookmarkStart w:id="13" w:name="page31"/>
      <w:bookmarkEnd w:id="13"/>
      <w:r w:rsidR="00DC6FCB" w:rsidRPr="00F74E72">
        <w:rPr>
          <w:rFonts w:ascii="Times New Roman" w:hAnsi="Times New Roman" w:cs="Times New Roman"/>
          <w:i/>
          <w:iCs/>
          <w:sz w:val="24"/>
          <w:szCs w:val="24"/>
          <w:lang w:val="uk-UA"/>
        </w:rPr>
        <w:t xml:space="preserve"> </w:t>
      </w:r>
      <w:r w:rsidRPr="00F74E72">
        <w:rPr>
          <w:rFonts w:ascii="Times New Roman" w:hAnsi="Times New Roman" w:cs="Times New Roman"/>
          <w:i/>
          <w:iCs/>
          <w:sz w:val="24"/>
          <w:szCs w:val="24"/>
          <w:lang w:val="uk-UA"/>
        </w:rPr>
        <w:t>конкурентоспроможності підприємства?</w:t>
      </w:r>
    </w:p>
    <w:p w:rsidR="00817150" w:rsidRPr="00F74E72" w:rsidRDefault="00817150" w:rsidP="00A81D90">
      <w:pPr>
        <w:widowControl w:val="0"/>
        <w:numPr>
          <w:ilvl w:val="0"/>
          <w:numId w:val="12"/>
        </w:numPr>
        <w:tabs>
          <w:tab w:val="clear" w:pos="720"/>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Якими є базові принципи формування конкурентної стратегії? </w:t>
      </w:r>
    </w:p>
    <w:p w:rsidR="00817150" w:rsidRPr="00F74E72" w:rsidRDefault="00817150" w:rsidP="00A81D90">
      <w:pPr>
        <w:widowControl w:val="0"/>
        <w:numPr>
          <w:ilvl w:val="0"/>
          <w:numId w:val="12"/>
        </w:numPr>
        <w:tabs>
          <w:tab w:val="clear" w:pos="720"/>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Який інструментарій використовується у процесі розробки системи конкурентних стратегій? </w:t>
      </w:r>
    </w:p>
    <w:p w:rsidR="00817150" w:rsidRPr="00F74E72" w:rsidRDefault="00817150" w:rsidP="00F74E72">
      <w:pPr>
        <w:widowControl w:val="0"/>
        <w:tabs>
          <w:tab w:val="num" w:pos="0"/>
          <w:tab w:val="left" w:pos="567"/>
        </w:tabs>
        <w:autoSpaceDE w:val="0"/>
        <w:autoSpaceDN w:val="0"/>
        <w:adjustRightInd w:val="0"/>
        <w:spacing w:after="0" w:line="240" w:lineRule="auto"/>
        <w:ind w:left="142"/>
        <w:rPr>
          <w:rFonts w:ascii="Times New Roman" w:hAnsi="Times New Roman" w:cs="Times New Roman"/>
          <w:sz w:val="24"/>
          <w:szCs w:val="24"/>
          <w:lang w:val="uk-UA"/>
        </w:rPr>
      </w:pPr>
    </w:p>
    <w:p w:rsidR="00817150" w:rsidRPr="00F74E72" w:rsidRDefault="00817150" w:rsidP="00F74E72">
      <w:pPr>
        <w:widowControl w:val="0"/>
        <w:tabs>
          <w:tab w:val="num" w:pos="0"/>
          <w:tab w:val="left" w:pos="567"/>
        </w:tabs>
        <w:autoSpaceDE w:val="0"/>
        <w:autoSpaceDN w:val="0"/>
        <w:adjustRightInd w:val="0"/>
        <w:spacing w:after="0" w:line="240" w:lineRule="auto"/>
        <w:ind w:left="142"/>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Теми рефератів</w:t>
      </w:r>
    </w:p>
    <w:p w:rsidR="00817150" w:rsidRPr="00F74E72" w:rsidRDefault="00817150" w:rsidP="00A81D90">
      <w:pPr>
        <w:widowControl w:val="0"/>
        <w:numPr>
          <w:ilvl w:val="0"/>
          <w:numId w:val="13"/>
        </w:numPr>
        <w:tabs>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Роль інновацій у забезпеченні конкурентних переваг фірми. </w:t>
      </w:r>
    </w:p>
    <w:p w:rsidR="00817150" w:rsidRPr="00F74E72" w:rsidRDefault="00817150" w:rsidP="00A81D90">
      <w:pPr>
        <w:widowControl w:val="0"/>
        <w:numPr>
          <w:ilvl w:val="0"/>
          <w:numId w:val="13"/>
        </w:numPr>
        <w:tabs>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Структура системи конкурентних стратегій фірми. </w:t>
      </w:r>
    </w:p>
    <w:p w:rsidR="00817150" w:rsidRPr="00F74E72" w:rsidRDefault="00817150" w:rsidP="00A81D90">
      <w:pPr>
        <w:widowControl w:val="0"/>
        <w:numPr>
          <w:ilvl w:val="0"/>
          <w:numId w:val="13"/>
        </w:numPr>
        <w:tabs>
          <w:tab w:val="num" w:pos="0"/>
          <w:tab w:val="left" w:pos="567"/>
        </w:tabs>
        <w:overflowPunct w:val="0"/>
        <w:autoSpaceDE w:val="0"/>
        <w:autoSpaceDN w:val="0"/>
        <w:adjustRightInd w:val="0"/>
        <w:spacing w:after="0" w:line="240" w:lineRule="auto"/>
        <w:ind w:left="142" w:right="62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Стратегія диверсифікації як загальна стратегія конкуренції: можливі варіанти гри на ринку. </w:t>
      </w:r>
    </w:p>
    <w:p w:rsidR="00817150" w:rsidRPr="00F74E72" w:rsidRDefault="00817150" w:rsidP="00A81D90">
      <w:pPr>
        <w:widowControl w:val="0"/>
        <w:numPr>
          <w:ilvl w:val="0"/>
          <w:numId w:val="13"/>
        </w:numPr>
        <w:tabs>
          <w:tab w:val="num" w:pos="0"/>
          <w:tab w:val="left" w:pos="567"/>
        </w:tabs>
        <w:overflowPunct w:val="0"/>
        <w:autoSpaceDE w:val="0"/>
        <w:autoSpaceDN w:val="0"/>
        <w:adjustRightInd w:val="0"/>
        <w:spacing w:after="0" w:line="240" w:lineRule="auto"/>
        <w:ind w:left="142"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Явище «лідера ринку» та типи конкурентної поведінки фірми. </w:t>
      </w:r>
    </w:p>
    <w:p w:rsidR="00817150" w:rsidRPr="00F74E72" w:rsidRDefault="00817150" w:rsidP="00A81D90">
      <w:pPr>
        <w:widowControl w:val="0"/>
        <w:numPr>
          <w:ilvl w:val="0"/>
          <w:numId w:val="13"/>
        </w:numPr>
        <w:tabs>
          <w:tab w:val="num" w:pos="0"/>
          <w:tab w:val="left" w:pos="567"/>
        </w:tabs>
        <w:overflowPunct w:val="0"/>
        <w:autoSpaceDE w:val="0"/>
        <w:autoSpaceDN w:val="0"/>
        <w:adjustRightInd w:val="0"/>
        <w:spacing w:after="0" w:line="240" w:lineRule="auto"/>
        <w:ind w:left="142" w:right="64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Шпіонаж та копіювання як джерела надбання конкурентних переваг. </w:t>
      </w:r>
    </w:p>
    <w:p w:rsidR="00817150" w:rsidRPr="00F74E72" w:rsidRDefault="00817150" w:rsidP="00A81D90">
      <w:pPr>
        <w:widowControl w:val="0"/>
        <w:numPr>
          <w:ilvl w:val="0"/>
          <w:numId w:val="13"/>
        </w:numPr>
        <w:tabs>
          <w:tab w:val="num" w:pos="0"/>
          <w:tab w:val="left" w:pos="567"/>
        </w:tabs>
        <w:overflowPunct w:val="0"/>
        <w:autoSpaceDE w:val="0"/>
        <w:autoSpaceDN w:val="0"/>
        <w:adjustRightInd w:val="0"/>
        <w:spacing w:after="0" w:line="240" w:lineRule="auto"/>
        <w:ind w:left="142" w:right="280" w:firstLine="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Зміст ключових компетенцій, їх значення у процесі забезпечення конкурентоспроможності фірми.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720"/>
        <w:jc w:val="both"/>
        <w:rPr>
          <w:rFonts w:ascii="Times New Roman" w:hAnsi="Times New Roman" w:cs="Times New Roman"/>
          <w:i/>
          <w:iCs/>
          <w:sz w:val="24"/>
          <w:szCs w:val="24"/>
          <w:lang w:val="uk-UA"/>
        </w:rPr>
      </w:pPr>
      <w:r w:rsidRPr="00F74E72">
        <w:rPr>
          <w:rFonts w:ascii="Times New Roman" w:hAnsi="Times New Roman" w:cs="Times New Roman"/>
          <w:b/>
          <w:bCs/>
          <w:sz w:val="24"/>
          <w:szCs w:val="24"/>
          <w:lang w:val="uk-UA"/>
        </w:rPr>
        <w:t xml:space="preserve">Рекомендована література [1, с.32-45; 3, с.168-170; 19, с.38-43].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2700" w:right="1760" w:hanging="386"/>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Тема 4. Система та процес управління конкурентоспроможністю фірми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Зміст теми:</w:t>
      </w:r>
    </w:p>
    <w:p w:rsidR="00817150" w:rsidRPr="00F74E72" w:rsidRDefault="00817150" w:rsidP="00A81D90">
      <w:pPr>
        <w:widowControl w:val="0"/>
        <w:numPr>
          <w:ilvl w:val="0"/>
          <w:numId w:val="14"/>
        </w:numPr>
        <w:tabs>
          <w:tab w:val="clear" w:pos="720"/>
          <w:tab w:val="num" w:pos="300"/>
        </w:tabs>
        <w:overflowPunct w:val="0"/>
        <w:autoSpaceDE w:val="0"/>
        <w:autoSpaceDN w:val="0"/>
        <w:adjustRightInd w:val="0"/>
        <w:spacing w:after="0" w:line="240" w:lineRule="auto"/>
        <w:ind w:left="0" w:right="740" w:firstLine="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Конкурентоспроможність фірми та чинники, які впливають на її рівень. </w:t>
      </w:r>
    </w:p>
    <w:p w:rsidR="00817150" w:rsidRPr="00F74E72" w:rsidRDefault="00817150" w:rsidP="00A81D90">
      <w:pPr>
        <w:widowControl w:val="0"/>
        <w:numPr>
          <w:ilvl w:val="0"/>
          <w:numId w:val="14"/>
        </w:numPr>
        <w:tabs>
          <w:tab w:val="clear" w:pos="720"/>
          <w:tab w:val="num" w:pos="300"/>
        </w:tabs>
        <w:overflowPunct w:val="0"/>
        <w:autoSpaceDE w:val="0"/>
        <w:autoSpaceDN w:val="0"/>
        <w:adjustRightInd w:val="0"/>
        <w:spacing w:after="0" w:line="240" w:lineRule="auto"/>
        <w:ind w:left="300" w:hanging="2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Показники конкурентоспроможності фірми. </w:t>
      </w:r>
    </w:p>
    <w:p w:rsidR="00817150" w:rsidRPr="00F74E72" w:rsidRDefault="00817150" w:rsidP="00A81D90">
      <w:pPr>
        <w:widowControl w:val="0"/>
        <w:numPr>
          <w:ilvl w:val="0"/>
          <w:numId w:val="14"/>
        </w:numPr>
        <w:tabs>
          <w:tab w:val="clear" w:pos="720"/>
          <w:tab w:val="num" w:pos="300"/>
        </w:tabs>
        <w:overflowPunct w:val="0"/>
        <w:autoSpaceDE w:val="0"/>
        <w:autoSpaceDN w:val="0"/>
        <w:adjustRightInd w:val="0"/>
        <w:spacing w:after="0" w:line="240" w:lineRule="auto"/>
        <w:ind w:left="300" w:hanging="2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Головні аспекти, які забезпечують конкурентоспроможність фірми. </w:t>
      </w:r>
    </w:p>
    <w:p w:rsidR="00817150" w:rsidRPr="00F74E72" w:rsidRDefault="00817150" w:rsidP="00A81D90">
      <w:pPr>
        <w:widowControl w:val="0"/>
        <w:numPr>
          <w:ilvl w:val="0"/>
          <w:numId w:val="14"/>
        </w:numPr>
        <w:tabs>
          <w:tab w:val="clear" w:pos="720"/>
          <w:tab w:val="num" w:pos="300"/>
        </w:tabs>
        <w:overflowPunct w:val="0"/>
        <w:autoSpaceDE w:val="0"/>
        <w:autoSpaceDN w:val="0"/>
        <w:adjustRightInd w:val="0"/>
        <w:spacing w:after="0" w:line="240" w:lineRule="auto"/>
        <w:ind w:left="300" w:hanging="2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Формування системи управління конкурентоспроможністю фірми.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Перше питання </w:t>
      </w:r>
      <w:r w:rsidRPr="00F74E72">
        <w:rPr>
          <w:rFonts w:ascii="Times New Roman" w:hAnsi="Times New Roman" w:cs="Times New Roman"/>
          <w:b/>
          <w:bCs/>
          <w:i/>
          <w:iCs/>
          <w:sz w:val="24"/>
          <w:szCs w:val="24"/>
          <w:lang w:val="uk-UA"/>
        </w:rPr>
        <w:t>«Конкурентоспроможність фірми та чинники,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 xml:space="preserve">які впливають на її рівень» </w:t>
      </w:r>
      <w:r w:rsidRPr="00F74E72">
        <w:rPr>
          <w:rFonts w:ascii="Times New Roman" w:hAnsi="Times New Roman" w:cs="Times New Roman"/>
          <w:sz w:val="24"/>
          <w:szCs w:val="24"/>
          <w:lang w:val="uk-UA"/>
        </w:rPr>
        <w:t>включає наступні аспекти.</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По-перше,</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 xml:space="preserve">потрібно усвідомити ознаки, які притаманні конкурентоспроможності фірми, серед них: </w:t>
      </w:r>
      <w:proofErr w:type="spellStart"/>
      <w:r w:rsidRPr="00F74E72">
        <w:rPr>
          <w:rFonts w:ascii="Times New Roman" w:hAnsi="Times New Roman" w:cs="Times New Roman"/>
          <w:sz w:val="24"/>
          <w:szCs w:val="24"/>
          <w:lang w:val="uk-UA"/>
        </w:rPr>
        <w:t>релевантність</w:t>
      </w:r>
      <w:proofErr w:type="spellEnd"/>
      <w:r w:rsidRPr="00F74E72">
        <w:rPr>
          <w:rFonts w:ascii="Times New Roman" w:hAnsi="Times New Roman" w:cs="Times New Roman"/>
          <w:sz w:val="24"/>
          <w:szCs w:val="24"/>
          <w:lang w:val="uk-UA"/>
        </w:rPr>
        <w:t xml:space="preserve">, відносність, динамічність. По-друге, розуміти </w:t>
      </w:r>
      <w:proofErr w:type="spellStart"/>
      <w:r w:rsidRPr="00F74E72">
        <w:rPr>
          <w:rFonts w:ascii="Times New Roman" w:hAnsi="Times New Roman" w:cs="Times New Roman"/>
          <w:sz w:val="24"/>
          <w:szCs w:val="24"/>
          <w:lang w:val="uk-UA"/>
        </w:rPr>
        <w:t>багатоаспектність</w:t>
      </w:r>
      <w:proofErr w:type="spellEnd"/>
      <w:r w:rsidRPr="00F74E72">
        <w:rPr>
          <w:rFonts w:ascii="Times New Roman" w:hAnsi="Times New Roman" w:cs="Times New Roman"/>
          <w:sz w:val="24"/>
          <w:szCs w:val="24"/>
          <w:lang w:val="uk-UA"/>
        </w:rPr>
        <w:t xml:space="preserve"> категорії «Конкурентоспроможність фірми», що ґрунтується на конкурентних перевагах підприємства; визначає здатність підприємства витримувати конкуренцію на певному ринку; відображає позицію даного підприємства відносно конкурентів.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DC6FCB">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Слід дослідити чинники конкурентоспроможності , які в економічній літературі поділяють на зовнішні та внутрішні, а також</w:t>
      </w:r>
      <w:bookmarkStart w:id="14" w:name="page33"/>
      <w:bookmarkEnd w:id="14"/>
      <w:r w:rsidR="00DC6FCB"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lang w:val="uk-UA"/>
        </w:rPr>
        <w:t>залежно від сфери походження чинники, що впливають на конкурентоспроможність, поділяються на науково-технічні, організаційно-економічні, соціальні, екологічні, політичні.</w:t>
      </w:r>
    </w:p>
    <w:p w:rsidR="00817150" w:rsidRPr="00F74E72" w:rsidRDefault="00817150" w:rsidP="00817150">
      <w:pPr>
        <w:widowControl w:val="0"/>
        <w:overflowPunct w:val="0"/>
        <w:autoSpaceDE w:val="0"/>
        <w:autoSpaceDN w:val="0"/>
        <w:adjustRightInd w:val="0"/>
        <w:spacing w:after="0" w:line="240" w:lineRule="auto"/>
        <w:ind w:left="100" w:right="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У цьому питанні необхідно зрозуміти загальний порядок дослідження, оцінки та, в цілому, управління конкурентоспроможністю підприємства.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68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Друге питання </w:t>
      </w:r>
      <w:r w:rsidRPr="00F74E72">
        <w:rPr>
          <w:rFonts w:ascii="Times New Roman" w:hAnsi="Times New Roman" w:cs="Times New Roman"/>
          <w:b/>
          <w:bCs/>
          <w:i/>
          <w:iCs/>
          <w:sz w:val="24"/>
          <w:szCs w:val="24"/>
          <w:lang w:val="uk-UA"/>
        </w:rPr>
        <w:t>«Показники конкурентоспроможності фірми»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передбачає вивчення конкретного набору показників, що залежить від методу оцінки конкурентоспроможності підприємства. Класифікація методів оцінки конкурентоспроможності фірми проводиться за певною ознакою </w:t>
      </w:r>
      <w:r w:rsidRPr="00F74E72">
        <w:rPr>
          <w:rFonts w:ascii="Times New Roman" w:hAnsi="Times New Roman" w:cs="Times New Roman"/>
          <w:i/>
          <w:iCs/>
          <w:sz w:val="24"/>
          <w:szCs w:val="24"/>
          <w:lang w:val="uk-UA"/>
        </w:rPr>
        <w:t>(зміст деяких методів,</w:t>
      </w:r>
      <w:r w:rsidRPr="00F74E72">
        <w:rPr>
          <w:rFonts w:ascii="Times New Roman" w:hAnsi="Times New Roman" w:cs="Times New Roman"/>
          <w:sz w:val="24"/>
          <w:szCs w:val="24"/>
          <w:lang w:val="uk-UA"/>
        </w:rPr>
        <w:t xml:space="preserve"> </w:t>
      </w:r>
      <w:r w:rsidRPr="00F74E72">
        <w:rPr>
          <w:rFonts w:ascii="Times New Roman" w:hAnsi="Times New Roman" w:cs="Times New Roman"/>
          <w:i/>
          <w:iCs/>
          <w:sz w:val="24"/>
          <w:szCs w:val="24"/>
          <w:lang w:val="uk-UA"/>
        </w:rPr>
        <w:t>у табл. 1.7)</w:t>
      </w:r>
      <w:r w:rsidRPr="00F74E72">
        <w:rPr>
          <w:rFonts w:ascii="Times New Roman" w:hAnsi="Times New Roman" w:cs="Times New Roman"/>
          <w:sz w:val="24"/>
          <w:szCs w:val="24"/>
          <w:lang w:val="uk-UA"/>
        </w:rPr>
        <w:t xml:space="preserve">. Найчастіше такою ознакою виступає форма представлення результатів оцінки, відповідно до якої виділяють графічні (побудова радіальної діаграми конкурентоспроможності); матричні (матриця </w:t>
      </w:r>
      <w:proofErr w:type="spellStart"/>
      <w:r w:rsidRPr="00F74E72">
        <w:rPr>
          <w:rFonts w:ascii="Times New Roman" w:hAnsi="Times New Roman" w:cs="Times New Roman"/>
          <w:sz w:val="24"/>
          <w:szCs w:val="24"/>
          <w:lang w:val="uk-UA"/>
        </w:rPr>
        <w:t>“Привабливість</w:t>
      </w:r>
      <w:proofErr w:type="spellEnd"/>
      <w:r w:rsidRPr="00F74E72">
        <w:rPr>
          <w:rFonts w:ascii="Times New Roman" w:hAnsi="Times New Roman" w:cs="Times New Roman"/>
          <w:sz w:val="24"/>
          <w:szCs w:val="24"/>
          <w:lang w:val="uk-UA"/>
        </w:rPr>
        <w:t xml:space="preserve"> ринку/</w:t>
      </w:r>
      <w:proofErr w:type="spellStart"/>
      <w:r w:rsidRPr="00F74E72">
        <w:rPr>
          <w:rFonts w:ascii="Times New Roman" w:hAnsi="Times New Roman" w:cs="Times New Roman"/>
          <w:sz w:val="24"/>
          <w:szCs w:val="24"/>
          <w:lang w:val="uk-UA"/>
        </w:rPr>
        <w:t>конкурентоспроможність”</w:t>
      </w:r>
      <w:proofErr w:type="spellEnd"/>
      <w:r w:rsidRPr="00F74E72">
        <w:rPr>
          <w:rFonts w:ascii="Times New Roman" w:hAnsi="Times New Roman" w:cs="Times New Roman"/>
          <w:sz w:val="24"/>
          <w:szCs w:val="24"/>
          <w:lang w:val="uk-UA"/>
        </w:rPr>
        <w:t xml:space="preserve"> (модель GE/</w:t>
      </w:r>
      <w:proofErr w:type="spellStart"/>
      <w:r w:rsidRPr="00F74E72">
        <w:rPr>
          <w:rFonts w:ascii="Times New Roman" w:hAnsi="Times New Roman" w:cs="Times New Roman"/>
          <w:sz w:val="24"/>
          <w:szCs w:val="24"/>
          <w:lang w:val="uk-UA"/>
        </w:rPr>
        <w:t>Mc</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Kinsey</w:t>
      </w:r>
      <w:proofErr w:type="spellEnd"/>
      <w:r w:rsidRPr="00F74E72">
        <w:rPr>
          <w:rFonts w:ascii="Times New Roman" w:hAnsi="Times New Roman" w:cs="Times New Roman"/>
          <w:sz w:val="24"/>
          <w:szCs w:val="24"/>
          <w:lang w:val="uk-UA"/>
        </w:rPr>
        <w:t xml:space="preserve">), матриця «Бостонської консалтингової групи», матриця </w:t>
      </w:r>
      <w:proofErr w:type="spellStart"/>
      <w:r w:rsidRPr="00F74E72">
        <w:rPr>
          <w:rFonts w:ascii="Times New Roman" w:hAnsi="Times New Roman" w:cs="Times New Roman"/>
          <w:sz w:val="24"/>
          <w:szCs w:val="24"/>
          <w:lang w:val="uk-UA"/>
        </w:rPr>
        <w:t>“Привабливість</w:t>
      </w:r>
      <w:proofErr w:type="spellEnd"/>
      <w:r w:rsidRPr="00F74E72">
        <w:rPr>
          <w:rFonts w:ascii="Times New Roman" w:hAnsi="Times New Roman" w:cs="Times New Roman"/>
          <w:sz w:val="24"/>
          <w:szCs w:val="24"/>
          <w:lang w:val="uk-UA"/>
        </w:rPr>
        <w:t xml:space="preserve"> галузі/ </w:t>
      </w:r>
      <w:proofErr w:type="spellStart"/>
      <w:r w:rsidRPr="00F74E72">
        <w:rPr>
          <w:rFonts w:ascii="Times New Roman" w:hAnsi="Times New Roman" w:cs="Times New Roman"/>
          <w:sz w:val="24"/>
          <w:szCs w:val="24"/>
          <w:lang w:val="uk-UA"/>
        </w:rPr>
        <w:t>конкурентоспроможність”</w:t>
      </w:r>
      <w:proofErr w:type="spellEnd"/>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lang w:val="uk-UA"/>
        </w:rPr>
        <w:lastRenderedPageBreak/>
        <w:t xml:space="preserve">(модель </w:t>
      </w:r>
      <w:proofErr w:type="spellStart"/>
      <w:r w:rsidRPr="00F74E72">
        <w:rPr>
          <w:rFonts w:ascii="Times New Roman" w:hAnsi="Times New Roman" w:cs="Times New Roman"/>
          <w:sz w:val="24"/>
          <w:szCs w:val="24"/>
          <w:lang w:val="uk-UA"/>
        </w:rPr>
        <w:t>Shell</w:t>
      </w:r>
      <w:proofErr w:type="spellEnd"/>
      <w:r w:rsidRPr="00F74E72">
        <w:rPr>
          <w:rFonts w:ascii="Times New Roman" w:hAnsi="Times New Roman" w:cs="Times New Roman"/>
          <w:sz w:val="24"/>
          <w:szCs w:val="24"/>
          <w:lang w:val="uk-UA"/>
        </w:rPr>
        <w:t xml:space="preserve">/DPM), матриця </w:t>
      </w:r>
      <w:proofErr w:type="spellStart"/>
      <w:r w:rsidRPr="00F74E72">
        <w:rPr>
          <w:rFonts w:ascii="Times New Roman" w:hAnsi="Times New Roman" w:cs="Times New Roman"/>
          <w:sz w:val="24"/>
          <w:szCs w:val="24"/>
          <w:lang w:val="uk-UA"/>
        </w:rPr>
        <w:t>“Стадія</w:t>
      </w:r>
      <w:proofErr w:type="spellEnd"/>
      <w:r w:rsidRPr="00F74E72">
        <w:rPr>
          <w:rFonts w:ascii="Times New Roman" w:hAnsi="Times New Roman" w:cs="Times New Roman"/>
          <w:sz w:val="24"/>
          <w:szCs w:val="24"/>
          <w:lang w:val="uk-UA"/>
        </w:rPr>
        <w:t xml:space="preserve"> розвитку ринку/конкурентна </w:t>
      </w:r>
      <w:proofErr w:type="spellStart"/>
      <w:r w:rsidRPr="00F74E72">
        <w:rPr>
          <w:rFonts w:ascii="Times New Roman" w:hAnsi="Times New Roman" w:cs="Times New Roman"/>
          <w:sz w:val="24"/>
          <w:szCs w:val="24"/>
          <w:lang w:val="uk-UA"/>
        </w:rPr>
        <w:t>позиція”</w:t>
      </w:r>
      <w:proofErr w:type="spellEnd"/>
      <w:r w:rsidRPr="00F74E72">
        <w:rPr>
          <w:rFonts w:ascii="Times New Roman" w:hAnsi="Times New Roman" w:cs="Times New Roman"/>
          <w:sz w:val="24"/>
          <w:szCs w:val="24"/>
          <w:lang w:val="uk-UA"/>
        </w:rPr>
        <w:t xml:space="preserve"> (модель </w:t>
      </w:r>
      <w:proofErr w:type="spellStart"/>
      <w:r w:rsidRPr="00F74E72">
        <w:rPr>
          <w:rFonts w:ascii="Times New Roman" w:hAnsi="Times New Roman" w:cs="Times New Roman"/>
          <w:sz w:val="24"/>
          <w:szCs w:val="24"/>
          <w:lang w:val="uk-UA"/>
        </w:rPr>
        <w:t>Hofer</w:t>
      </w:r>
      <w:proofErr w:type="spellEnd"/>
      <w:r w:rsidRPr="00F74E72">
        <w:rPr>
          <w:rFonts w:ascii="Times New Roman" w:hAnsi="Times New Roman" w:cs="Times New Roman"/>
          <w:sz w:val="24"/>
          <w:szCs w:val="24"/>
          <w:lang w:val="uk-UA"/>
        </w:rPr>
        <w:t>/</w:t>
      </w:r>
      <w:proofErr w:type="spellStart"/>
      <w:r w:rsidRPr="00F74E72">
        <w:rPr>
          <w:rFonts w:ascii="Times New Roman" w:hAnsi="Times New Roman" w:cs="Times New Roman"/>
          <w:sz w:val="24"/>
          <w:szCs w:val="24"/>
          <w:lang w:val="uk-UA"/>
        </w:rPr>
        <w:t>Schendel</w:t>
      </w:r>
      <w:proofErr w:type="spellEnd"/>
      <w:r w:rsidRPr="00F74E72">
        <w:rPr>
          <w:rFonts w:ascii="Times New Roman" w:hAnsi="Times New Roman" w:cs="Times New Roman"/>
          <w:sz w:val="24"/>
          <w:szCs w:val="24"/>
          <w:lang w:val="uk-UA"/>
        </w:rPr>
        <w:t xml:space="preserve">), матриця </w:t>
      </w:r>
      <w:proofErr w:type="spellStart"/>
      <w:r w:rsidRPr="00F74E72">
        <w:rPr>
          <w:rFonts w:ascii="Times New Roman" w:hAnsi="Times New Roman" w:cs="Times New Roman"/>
          <w:sz w:val="24"/>
          <w:szCs w:val="24"/>
          <w:lang w:val="uk-UA"/>
        </w:rPr>
        <w:t>“Стадія</w:t>
      </w:r>
      <w:proofErr w:type="spellEnd"/>
      <w:r w:rsidRPr="00F74E72">
        <w:rPr>
          <w:rFonts w:ascii="Times New Roman" w:hAnsi="Times New Roman" w:cs="Times New Roman"/>
          <w:sz w:val="24"/>
          <w:szCs w:val="24"/>
          <w:lang w:val="uk-UA"/>
        </w:rPr>
        <w:t xml:space="preserve"> життєвого циклу продукції/конкурентна </w:t>
      </w:r>
      <w:proofErr w:type="spellStart"/>
      <w:r w:rsidRPr="00F74E72">
        <w:rPr>
          <w:rFonts w:ascii="Times New Roman" w:hAnsi="Times New Roman" w:cs="Times New Roman"/>
          <w:sz w:val="24"/>
          <w:szCs w:val="24"/>
          <w:lang w:val="uk-UA"/>
        </w:rPr>
        <w:t>позиція”</w:t>
      </w:r>
      <w:proofErr w:type="spellEnd"/>
      <w:r w:rsidRPr="00F74E72">
        <w:rPr>
          <w:rFonts w:ascii="Times New Roman" w:hAnsi="Times New Roman" w:cs="Times New Roman"/>
          <w:sz w:val="24"/>
          <w:szCs w:val="24"/>
          <w:lang w:val="uk-UA"/>
        </w:rPr>
        <w:t>(модель ADL/LC), розрахункові та комбіновані (розрахунково-матричні, розрахунково-графічні) методи.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1960"/>
        <w:gridCol w:w="1180"/>
        <w:gridCol w:w="3160"/>
        <w:gridCol w:w="760"/>
        <w:gridCol w:w="800"/>
        <w:gridCol w:w="1420"/>
        <w:gridCol w:w="120"/>
        <w:gridCol w:w="20"/>
      </w:tblGrid>
      <w:tr w:rsidR="00817150" w:rsidRPr="00F74E72" w:rsidTr="00817150">
        <w:trPr>
          <w:trHeight w:val="354"/>
        </w:trPr>
        <w:tc>
          <w:tcPr>
            <w:tcW w:w="1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proofErr w:type="spellStart"/>
            <w:r w:rsidRPr="00F74E72">
              <w:rPr>
                <w:rFonts w:ascii="Times New Roman" w:hAnsi="Times New Roman" w:cs="Times New Roman"/>
                <w:i/>
                <w:iCs/>
                <w:w w:val="90"/>
                <w:sz w:val="24"/>
                <w:szCs w:val="24"/>
                <w:lang w:val="uk-UA"/>
              </w:rPr>
              <w:t>Тадлиця</w:t>
            </w:r>
            <w:proofErr w:type="spellEnd"/>
            <w:r w:rsidRPr="00F74E72">
              <w:rPr>
                <w:rFonts w:ascii="Times New Roman" w:hAnsi="Times New Roman" w:cs="Times New Roman"/>
                <w:i/>
                <w:iCs/>
                <w:w w:val="90"/>
                <w:sz w:val="24"/>
                <w:szCs w:val="24"/>
                <w:lang w:val="uk-UA"/>
              </w:rPr>
              <w:t xml:space="preserve"> 1.7</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00"/>
        </w:trPr>
        <w:tc>
          <w:tcPr>
            <w:tcW w:w="9400" w:type="dxa"/>
            <w:gridSpan w:val="7"/>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50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Методи оцінки конкурентоспроможності фірми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2"/>
        </w:trPr>
        <w:tc>
          <w:tcPr>
            <w:tcW w:w="19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2"/>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b/>
                <w:bCs/>
                <w:sz w:val="24"/>
                <w:szCs w:val="24"/>
                <w:lang w:val="uk-UA"/>
              </w:rPr>
              <w:t>Назва методу</w:t>
            </w:r>
          </w:p>
        </w:tc>
        <w:tc>
          <w:tcPr>
            <w:tcW w:w="11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760"/>
              <w:rPr>
                <w:rFonts w:ascii="Times New Roman" w:hAnsi="Times New Roman" w:cs="Times New Roman"/>
                <w:sz w:val="24"/>
                <w:szCs w:val="24"/>
                <w:lang w:val="uk-UA"/>
              </w:rPr>
            </w:pPr>
            <w:r w:rsidRPr="00F74E72">
              <w:rPr>
                <w:rFonts w:ascii="Times New Roman" w:hAnsi="Times New Roman" w:cs="Times New Roman"/>
                <w:b/>
                <w:bCs/>
                <w:w w:val="87"/>
                <w:sz w:val="24"/>
                <w:szCs w:val="24"/>
                <w:lang w:val="uk-UA"/>
              </w:rPr>
              <w:t>Зміст методу</w:t>
            </w: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3"/>
        </w:trPr>
        <w:tc>
          <w:tcPr>
            <w:tcW w:w="1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92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0"/>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Метод, що</w:t>
            </w:r>
          </w:p>
        </w:tc>
        <w:tc>
          <w:tcPr>
            <w:tcW w:w="118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Метод</w:t>
            </w:r>
          </w:p>
        </w:tc>
        <w:tc>
          <w:tcPr>
            <w:tcW w:w="3920" w:type="dxa"/>
            <w:gridSpan w:val="2"/>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ґрунтується  на  міркуваннях</w:t>
            </w: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щодо</w:t>
            </w: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того,  що</w:t>
            </w:r>
          </w:p>
        </w:tc>
        <w:tc>
          <w:tcPr>
            <w:tcW w:w="1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конкурентоспроможність виробника є тим вищою, чим вищою є</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базується на</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конкурентоспроможність його продукції. В якості показника, що</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оцінці</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vMerge w:val="restart"/>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оцінює</w:t>
            </w:r>
          </w:p>
        </w:tc>
        <w:tc>
          <w:tcPr>
            <w:tcW w:w="3160" w:type="dxa"/>
            <w:vMerge w:val="restart"/>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конкурентоспроможність</w:t>
            </w:r>
          </w:p>
        </w:tc>
        <w:tc>
          <w:tcPr>
            <w:tcW w:w="76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товару</w:t>
            </w:r>
          </w:p>
        </w:tc>
        <w:tc>
          <w:tcPr>
            <w:tcW w:w="80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або</w:t>
            </w:r>
          </w:p>
        </w:tc>
        <w:tc>
          <w:tcPr>
            <w:tcW w:w="1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послуги,</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proofErr w:type="spellStart"/>
            <w:r w:rsidRPr="00F74E72">
              <w:rPr>
                <w:rFonts w:ascii="Times New Roman" w:hAnsi="Times New Roman" w:cs="Times New Roman"/>
                <w:b/>
                <w:bCs/>
                <w:w w:val="97"/>
                <w:sz w:val="24"/>
                <w:szCs w:val="24"/>
                <w:lang w:val="uk-UA"/>
              </w:rPr>
              <w:t>конкурентоспро</w:t>
            </w:r>
            <w:proofErr w:type="spellEnd"/>
          </w:p>
        </w:tc>
        <w:tc>
          <w:tcPr>
            <w:tcW w:w="1180" w:type="dxa"/>
            <w:vMerge/>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3160" w:type="dxa"/>
            <w:vMerge/>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2"/>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w w:val="95"/>
                <w:sz w:val="24"/>
                <w:szCs w:val="24"/>
                <w:lang w:val="uk-UA"/>
              </w:rPr>
              <w:t>використовується співвідношення двох характеристик: якості і ціни.</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5"/>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можності</w:t>
            </w: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Найбільш конкурентоспроможним вважається товар, що має</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продукції</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100" w:type="dxa"/>
            <w:gridSpan w:val="3"/>
            <w:vMerge w:val="restart"/>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w w:val="93"/>
                <w:sz w:val="24"/>
                <w:szCs w:val="24"/>
                <w:lang w:val="uk-UA"/>
              </w:rPr>
              <w:t>оптимальне співвідношення цих характеристик.</w:t>
            </w: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93"/>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підприємства</w:t>
            </w:r>
          </w:p>
        </w:tc>
        <w:tc>
          <w:tcPr>
            <w:tcW w:w="5100" w:type="dxa"/>
            <w:gridSpan w:val="3"/>
            <w:vMerge/>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5"/>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316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3"/>
        </w:trPr>
        <w:tc>
          <w:tcPr>
            <w:tcW w:w="1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tcBorders>
              <w:top w:val="nil"/>
              <w:left w:val="nil"/>
              <w:bottom w:val="single" w:sz="8" w:space="0" w:color="auto"/>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0"/>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Метод, що</w:t>
            </w:r>
          </w:p>
        </w:tc>
        <w:tc>
          <w:tcPr>
            <w:tcW w:w="7320" w:type="dxa"/>
            <w:gridSpan w:val="5"/>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Оцінка рівня конкурентоспроможності здійснюється шляхом</w:t>
            </w:r>
          </w:p>
        </w:tc>
        <w:tc>
          <w:tcPr>
            <w:tcW w:w="1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співставлення не лише виробничих витрат, а і обсягів та норми</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базується на</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прибутку, та/або обсягів продажів, та/або ринкових часток.</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аналізі</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w w:val="98"/>
                <w:sz w:val="24"/>
                <w:szCs w:val="24"/>
                <w:lang w:val="uk-UA"/>
              </w:rPr>
              <w:t>Більш високий рівень показника при співставленні вважається за</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порівняльних</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достатню умову для того, щоб оцінити підприємство як більш</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переваг</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340" w:type="dxa"/>
            <w:gridSpan w:val="2"/>
            <w:vMerge w:val="restart"/>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конкурентоспроможне</w:t>
            </w: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93"/>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підприємств-</w:t>
            </w:r>
            <w:proofErr w:type="spellEnd"/>
          </w:p>
        </w:tc>
        <w:tc>
          <w:tcPr>
            <w:tcW w:w="4340" w:type="dxa"/>
            <w:gridSpan w:val="2"/>
            <w:vMerge/>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83"/>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316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8"/>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конкурентів</w:t>
            </w:r>
          </w:p>
        </w:tc>
        <w:tc>
          <w:tcPr>
            <w:tcW w:w="118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316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03"/>
        </w:trPr>
        <w:tc>
          <w:tcPr>
            <w:tcW w:w="1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tcBorders>
              <w:top w:val="nil"/>
              <w:left w:val="nil"/>
              <w:bottom w:val="single" w:sz="8" w:space="0" w:color="auto"/>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0"/>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Метод,</w:t>
            </w:r>
          </w:p>
        </w:tc>
        <w:tc>
          <w:tcPr>
            <w:tcW w:w="7320" w:type="dxa"/>
            <w:gridSpan w:val="5"/>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w w:val="99"/>
                <w:sz w:val="24"/>
                <w:szCs w:val="24"/>
                <w:lang w:val="uk-UA"/>
              </w:rPr>
              <w:t>У якості основного інструменту аналізу конкурентоспроможності</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w w:val="98"/>
                <w:sz w:val="24"/>
                <w:szCs w:val="24"/>
                <w:lang w:val="uk-UA"/>
              </w:rPr>
              <w:t>використовується співставлення показників стану підприємства з</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заснований на</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5"/>
            <w:vMerge w:val="restart"/>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показниками підприємств-конкурентів та з середньогалузевими</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теорії</w:t>
            </w:r>
          </w:p>
        </w:tc>
        <w:tc>
          <w:tcPr>
            <w:tcW w:w="7320" w:type="dxa"/>
            <w:gridSpan w:val="5"/>
            <w:vMerge/>
            <w:tcBorders>
              <w:top w:val="nil"/>
              <w:left w:val="nil"/>
              <w:bottom w:val="nil"/>
              <w:right w:val="single" w:sz="8" w:space="0" w:color="auto"/>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340" w:type="dxa"/>
            <w:gridSpan w:val="2"/>
            <w:vMerge w:val="restart"/>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показниками.</w:t>
            </w: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93"/>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ефективної</w:t>
            </w:r>
          </w:p>
        </w:tc>
        <w:tc>
          <w:tcPr>
            <w:tcW w:w="4340" w:type="dxa"/>
            <w:gridSpan w:val="2"/>
            <w:vMerge/>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08"/>
        </w:trPr>
        <w:tc>
          <w:tcPr>
            <w:tcW w:w="1960" w:type="dxa"/>
            <w:vMerge/>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single" w:sz="8" w:space="0" w:color="auto"/>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3160" w:type="dxa"/>
            <w:tcBorders>
              <w:top w:val="nil"/>
              <w:left w:val="nil"/>
              <w:bottom w:val="single" w:sz="8" w:space="0" w:color="auto"/>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10"/>
        </w:trPr>
        <w:tc>
          <w:tcPr>
            <w:tcW w:w="1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3160" w:type="dxa"/>
            <w:tcBorders>
              <w:top w:val="nil"/>
              <w:left w:val="nil"/>
              <w:bottom w:val="nil"/>
              <w:right w:val="nil"/>
            </w:tcBorders>
            <w:vAlign w:val="bottom"/>
          </w:tcPr>
          <w:p w:rsidR="00817150" w:rsidRPr="00F74E72" w:rsidRDefault="00817150" w:rsidP="00F74E72">
            <w:pPr>
              <w:widowControl w:val="0"/>
              <w:autoSpaceDE w:val="0"/>
              <w:autoSpaceDN w:val="0"/>
              <w:adjustRightInd w:val="0"/>
              <w:spacing w:after="0" w:line="240" w:lineRule="auto"/>
              <w:ind w:left="25"/>
              <w:rPr>
                <w:rFonts w:ascii="Times New Roman" w:hAnsi="Times New Roman" w:cs="Times New Roman"/>
                <w:sz w:val="24"/>
                <w:szCs w:val="24"/>
                <w:lang w:val="uk-UA"/>
              </w:rPr>
            </w:pP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72" w:right="1620" w:bottom="650" w:left="860" w:header="720" w:footer="720" w:gutter="0"/>
          <w:cols w:space="720" w:equalWidth="0">
            <w:col w:w="9420"/>
          </w:cols>
          <w:noEndnote/>
        </w:sectPr>
      </w:pPr>
    </w:p>
    <w:tbl>
      <w:tblPr>
        <w:tblW w:w="0" w:type="auto"/>
        <w:tblInd w:w="10" w:type="dxa"/>
        <w:tblLayout w:type="fixed"/>
        <w:tblCellMar>
          <w:left w:w="0" w:type="dxa"/>
          <w:right w:w="0" w:type="dxa"/>
        </w:tblCellMar>
        <w:tblLook w:val="0000"/>
      </w:tblPr>
      <w:tblGrid>
        <w:gridCol w:w="1960"/>
        <w:gridCol w:w="1040"/>
        <w:gridCol w:w="500"/>
        <w:gridCol w:w="560"/>
        <w:gridCol w:w="660"/>
        <w:gridCol w:w="420"/>
        <w:gridCol w:w="460"/>
        <w:gridCol w:w="500"/>
        <w:gridCol w:w="380"/>
        <w:gridCol w:w="420"/>
        <w:gridCol w:w="1500"/>
        <w:gridCol w:w="880"/>
        <w:gridCol w:w="30"/>
      </w:tblGrid>
      <w:tr w:rsidR="00817150" w:rsidRPr="00F74E72" w:rsidTr="00817150">
        <w:trPr>
          <w:trHeight w:val="260"/>
        </w:trPr>
        <w:tc>
          <w:tcPr>
            <w:tcW w:w="1960"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bookmarkStart w:id="15" w:name="page35"/>
            <w:bookmarkEnd w:id="15"/>
            <w:r w:rsidRPr="00F74E72">
              <w:rPr>
                <w:rFonts w:ascii="Times New Roman" w:hAnsi="Times New Roman" w:cs="Times New Roman"/>
                <w:b/>
                <w:bCs/>
                <w:sz w:val="24"/>
                <w:szCs w:val="24"/>
                <w:lang w:val="uk-UA"/>
              </w:rPr>
              <w:lastRenderedPageBreak/>
              <w:t>конкуренції</w:t>
            </w:r>
          </w:p>
        </w:tc>
        <w:tc>
          <w:tcPr>
            <w:tcW w:w="7320" w:type="dxa"/>
            <w:gridSpan w:val="11"/>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8"/>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 основі методу лежить оцінка чотирьох групових показників чи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критеріїв конкурентоспроможності із подальшим розрахунком</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2"/>
        </w:trPr>
        <w:tc>
          <w:tcPr>
            <w:tcW w:w="1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76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7"/>
                <w:sz w:val="24"/>
                <w:szCs w:val="24"/>
                <w:lang w:val="uk-UA"/>
              </w:rPr>
              <w:t>інтегрального показника</w:t>
            </w: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2"/>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0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0"/>
              <w:rPr>
                <w:rFonts w:ascii="Times New Roman" w:hAnsi="Times New Roman" w:cs="Times New Roman"/>
                <w:sz w:val="24"/>
                <w:szCs w:val="24"/>
                <w:lang w:val="uk-UA"/>
              </w:rPr>
            </w:pPr>
            <w:r w:rsidRPr="00F74E72">
              <w:rPr>
                <w:rFonts w:ascii="Times New Roman" w:hAnsi="Times New Roman" w:cs="Times New Roman"/>
                <w:sz w:val="24"/>
                <w:szCs w:val="24"/>
                <w:lang w:val="uk-UA"/>
              </w:rPr>
              <w:t>Інтегральний</w:t>
            </w:r>
          </w:p>
        </w:tc>
        <w:tc>
          <w:tcPr>
            <w:tcW w:w="108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w:t>
            </w:r>
          </w:p>
        </w:tc>
        <w:tc>
          <w:tcPr>
            <w:tcW w:w="9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60"/>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рівня</w:t>
            </w:r>
          </w:p>
        </w:tc>
        <w:tc>
          <w:tcPr>
            <w:tcW w:w="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80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8"/>
              <w:jc w:val="right"/>
              <w:rPr>
                <w:rFonts w:ascii="Times New Roman" w:hAnsi="Times New Roman" w:cs="Times New Roman"/>
                <w:sz w:val="24"/>
                <w:szCs w:val="24"/>
                <w:lang w:val="uk-UA"/>
              </w:rPr>
            </w:pPr>
            <w:r w:rsidRPr="00F74E72">
              <w:rPr>
                <w:rFonts w:ascii="Times New Roman" w:hAnsi="Times New Roman" w:cs="Times New Roman"/>
                <w:w w:val="96"/>
                <w:sz w:val="24"/>
                <w:szCs w:val="24"/>
                <w:lang w:val="uk-UA"/>
              </w:rPr>
              <w:t>конкурентоспроможності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6"/>
                <w:sz w:val="24"/>
                <w:szCs w:val="24"/>
                <w:lang w:val="uk-UA"/>
              </w:rPr>
              <w:t xml:space="preserve">підприємства включає в себе два </w:t>
            </w:r>
            <w:proofErr w:type="spellStart"/>
            <w:r w:rsidRPr="00F74E72">
              <w:rPr>
                <w:rFonts w:ascii="Times New Roman" w:hAnsi="Times New Roman" w:cs="Times New Roman"/>
                <w:w w:val="96"/>
                <w:sz w:val="24"/>
                <w:szCs w:val="24"/>
                <w:lang w:val="uk-UA"/>
              </w:rPr>
              <w:t>елементи-сомножники</w:t>
            </w:r>
            <w:proofErr w:type="spellEnd"/>
            <w:r w:rsidRPr="00F74E72">
              <w:rPr>
                <w:rFonts w:ascii="Times New Roman" w:hAnsi="Times New Roman" w:cs="Times New Roman"/>
                <w:w w:val="96"/>
                <w:sz w:val="24"/>
                <w:szCs w:val="24"/>
                <w:lang w:val="uk-UA"/>
              </w:rPr>
              <w:t>: критерій,</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Інтегральний</w:t>
            </w: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2"/>
                <w:sz w:val="24"/>
                <w:szCs w:val="24"/>
                <w:lang w:val="uk-UA"/>
              </w:rPr>
              <w:t>що відображає ступінь задоволення потреб споживача (характеризує</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відносну конкурентоспроможність товару) та критерій ефективності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9"/>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метод</w:t>
            </w:r>
          </w:p>
        </w:tc>
        <w:tc>
          <w:tcPr>
            <w:tcW w:w="7320" w:type="dxa"/>
            <w:gridSpan w:val="11"/>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9"/>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виробництва (в його якості, як правило, використовується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97"/>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рентабельність активів, рентабельність власного капіталу або</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2"/>
        </w:trPr>
        <w:tc>
          <w:tcPr>
            <w:tcW w:w="1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40" w:type="dxa"/>
            <w:gridSpan w:val="10"/>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середня за певний період норма рентабельності).</w:t>
            </w: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0"/>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Матричний</w:t>
            </w:r>
          </w:p>
        </w:tc>
        <w:tc>
          <w:tcPr>
            <w:tcW w:w="15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0"/>
              <w:rPr>
                <w:rFonts w:ascii="Times New Roman" w:hAnsi="Times New Roman" w:cs="Times New Roman"/>
                <w:sz w:val="24"/>
                <w:szCs w:val="24"/>
                <w:lang w:val="uk-UA"/>
              </w:rPr>
            </w:pPr>
            <w:r w:rsidRPr="00F74E72">
              <w:rPr>
                <w:rFonts w:ascii="Times New Roman" w:hAnsi="Times New Roman" w:cs="Times New Roman"/>
                <w:sz w:val="24"/>
                <w:szCs w:val="24"/>
                <w:lang w:val="uk-UA"/>
              </w:rPr>
              <w:t>В основі</w:t>
            </w:r>
          </w:p>
        </w:tc>
        <w:tc>
          <w:tcPr>
            <w:tcW w:w="12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методики</w:t>
            </w:r>
          </w:p>
        </w:tc>
        <w:tc>
          <w:tcPr>
            <w:tcW w:w="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9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sz w:val="24"/>
                <w:szCs w:val="24"/>
                <w:lang w:val="uk-UA"/>
              </w:rPr>
              <w:t>аналіз</w:t>
            </w:r>
          </w:p>
        </w:tc>
        <w:tc>
          <w:tcPr>
            <w:tcW w:w="318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8"/>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з</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4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урахуванням</w:t>
            </w:r>
          </w:p>
        </w:tc>
        <w:tc>
          <w:tcPr>
            <w:tcW w:w="122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життєвого</w:t>
            </w:r>
          </w:p>
        </w:tc>
        <w:tc>
          <w:tcPr>
            <w:tcW w:w="88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4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циклу</w:t>
            </w:r>
          </w:p>
        </w:tc>
        <w:tc>
          <w:tcPr>
            <w:tcW w:w="88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товару</w:t>
            </w:r>
          </w:p>
        </w:tc>
        <w:tc>
          <w:tcPr>
            <w:tcW w:w="192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(послуги). Суть</w:t>
            </w:r>
          </w:p>
        </w:tc>
        <w:tc>
          <w:tcPr>
            <w:tcW w:w="8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8"/>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оцінки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метод</w:t>
            </w:r>
          </w:p>
        </w:tc>
        <w:tc>
          <w:tcPr>
            <w:tcW w:w="154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2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2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4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полягає</w:t>
            </w:r>
          </w:p>
        </w:tc>
        <w:tc>
          <w:tcPr>
            <w:tcW w:w="106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в аналізі</w:t>
            </w:r>
          </w:p>
        </w:tc>
        <w:tc>
          <w:tcPr>
            <w:tcW w:w="108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матриці,</w:t>
            </w:r>
          </w:p>
        </w:tc>
        <w:tc>
          <w:tcPr>
            <w:tcW w:w="1340" w:type="dxa"/>
            <w:gridSpan w:val="3"/>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побудованої</w:t>
            </w:r>
          </w:p>
        </w:tc>
        <w:tc>
          <w:tcPr>
            <w:tcW w:w="4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sz w:val="24"/>
                <w:szCs w:val="24"/>
                <w:lang w:val="uk-UA"/>
              </w:rPr>
              <w:t>за</w:t>
            </w:r>
          </w:p>
        </w:tc>
        <w:tc>
          <w:tcPr>
            <w:tcW w:w="2380"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8"/>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принципом системи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(розроблений</w:t>
            </w:r>
          </w:p>
        </w:tc>
        <w:tc>
          <w:tcPr>
            <w:tcW w:w="104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6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8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40" w:type="dxa"/>
            <w:gridSpan w:val="3"/>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80"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координат: по горизонталі-темпи зростання/скорочення кількості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консалтингово</w:t>
            </w:r>
            <w:proofErr w:type="spellEnd"/>
          </w:p>
        </w:tc>
        <w:tc>
          <w:tcPr>
            <w:tcW w:w="7320" w:type="dxa"/>
            <w:gridSpan w:val="11"/>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8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ю групою</w:t>
            </w:r>
          </w:p>
        </w:tc>
        <w:tc>
          <w:tcPr>
            <w:tcW w:w="10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продажів</w:t>
            </w:r>
          </w:p>
        </w:tc>
        <w:tc>
          <w:tcPr>
            <w:tcW w:w="2600" w:type="dxa"/>
            <w:gridSpan w:val="5"/>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5"/>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в лінійному масштабі;</w:t>
            </w:r>
          </w:p>
        </w:tc>
        <w:tc>
          <w:tcPr>
            <w:tcW w:w="5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по</w:t>
            </w:r>
          </w:p>
        </w:tc>
        <w:tc>
          <w:tcPr>
            <w:tcW w:w="230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вертикалі - відносна</w:t>
            </w:r>
          </w:p>
        </w:tc>
        <w:tc>
          <w:tcPr>
            <w:tcW w:w="8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8"/>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частка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20"/>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4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товару</w:t>
            </w:r>
          </w:p>
        </w:tc>
        <w:tc>
          <w:tcPr>
            <w:tcW w:w="106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(послуги)</w:t>
            </w:r>
          </w:p>
        </w:tc>
        <w:tc>
          <w:tcPr>
            <w:tcW w:w="66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на</w:t>
            </w:r>
          </w:p>
        </w:tc>
        <w:tc>
          <w:tcPr>
            <w:tcW w:w="88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4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ринку.</w:t>
            </w:r>
          </w:p>
        </w:tc>
        <w:tc>
          <w:tcPr>
            <w:tcW w:w="1300" w:type="dxa"/>
            <w:gridSpan w:val="3"/>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Найбільш</w:t>
            </w:r>
          </w:p>
        </w:tc>
        <w:tc>
          <w:tcPr>
            <w:tcW w:w="2380"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8"/>
              <w:jc w:val="right"/>
              <w:rPr>
                <w:rFonts w:ascii="Times New Roman" w:hAnsi="Times New Roman" w:cs="Times New Roman"/>
                <w:sz w:val="24"/>
                <w:szCs w:val="24"/>
                <w:lang w:val="uk-UA"/>
              </w:rPr>
            </w:pPr>
            <w:r w:rsidRPr="00F74E72">
              <w:rPr>
                <w:rFonts w:ascii="Times New Roman" w:hAnsi="Times New Roman" w:cs="Times New Roman"/>
                <w:w w:val="97"/>
                <w:sz w:val="24"/>
                <w:szCs w:val="24"/>
                <w:lang w:val="uk-UA"/>
              </w:rPr>
              <w:t>конкурентоздатними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56"/>
        </w:trPr>
        <w:tc>
          <w:tcPr>
            <w:tcW w:w="19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Бостона).</w:t>
            </w:r>
          </w:p>
        </w:tc>
        <w:tc>
          <w:tcPr>
            <w:tcW w:w="104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6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6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gridSpan w:val="3"/>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80"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2"/>
        </w:trPr>
        <w:tc>
          <w:tcPr>
            <w:tcW w:w="19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вважаються підприємства, які займають значну частку на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14"/>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2"/>
        </w:trPr>
        <w:tc>
          <w:tcPr>
            <w:tcW w:w="1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180" w:type="dxa"/>
            <w:gridSpan w:val="5"/>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швидкозростаючому ринку.</w:t>
            </w:r>
          </w:p>
        </w:tc>
        <w:tc>
          <w:tcPr>
            <w:tcW w:w="4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0"/>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Метод</w:t>
            </w: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Метод самооцінки включає ряд етапів. Спочатку проводиться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самооцінки</w:t>
            </w: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експертна оцінка усіх показників діяльності фірми (перелік яких</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b/>
                <w:bCs/>
                <w:sz w:val="24"/>
                <w:szCs w:val="24"/>
                <w:lang w:val="uk-UA"/>
              </w:rPr>
              <w:t>діяльності</w:t>
            </w: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залежить від методу самооцінки) за всіма критеріями з присвоєнням</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у відповідності із ступенем розвитку підходу чи наявності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позитивних результатів значень оцінок – 0,25; 0,50; 0,75; 1,00. Суму</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6"/>
                <w:sz w:val="24"/>
                <w:szCs w:val="24"/>
                <w:lang w:val="uk-UA"/>
              </w:rPr>
              <w:t xml:space="preserve">отриманих оцінок по кожному критерію множать на </w:t>
            </w:r>
            <w:proofErr w:type="spellStart"/>
            <w:r w:rsidRPr="00F74E72">
              <w:rPr>
                <w:rFonts w:ascii="Times New Roman" w:hAnsi="Times New Roman" w:cs="Times New Roman"/>
                <w:w w:val="96"/>
                <w:sz w:val="24"/>
                <w:szCs w:val="24"/>
                <w:lang w:val="uk-UA"/>
              </w:rPr>
              <w:t>“вагу”</w:t>
            </w:r>
            <w:proofErr w:type="spellEnd"/>
            <w:r w:rsidRPr="00F74E72">
              <w:rPr>
                <w:rFonts w:ascii="Times New Roman" w:hAnsi="Times New Roman" w:cs="Times New Roman"/>
                <w:w w:val="96"/>
                <w:sz w:val="24"/>
                <w:szCs w:val="24"/>
                <w:lang w:val="uk-UA"/>
              </w:rPr>
              <w:t xml:space="preserve"> критерію</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та сумують. Наприкінці виводиться загальна оцінка діяльності. Далі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4"/>
                <w:sz w:val="24"/>
                <w:szCs w:val="24"/>
                <w:lang w:val="uk-UA"/>
              </w:rPr>
              <w:t xml:space="preserve">отримане значення має бути </w:t>
            </w:r>
            <w:proofErr w:type="spellStart"/>
            <w:r w:rsidRPr="00F74E72">
              <w:rPr>
                <w:rFonts w:ascii="Times New Roman" w:hAnsi="Times New Roman" w:cs="Times New Roman"/>
                <w:w w:val="94"/>
                <w:sz w:val="24"/>
                <w:szCs w:val="24"/>
                <w:lang w:val="uk-UA"/>
              </w:rPr>
              <w:t>співставленим</w:t>
            </w:r>
            <w:proofErr w:type="spellEnd"/>
            <w:r w:rsidRPr="00F74E72">
              <w:rPr>
                <w:rFonts w:ascii="Times New Roman" w:hAnsi="Times New Roman" w:cs="Times New Roman"/>
                <w:w w:val="94"/>
                <w:sz w:val="24"/>
                <w:szCs w:val="24"/>
                <w:lang w:val="uk-UA"/>
              </w:rPr>
              <w:t xml:space="preserve"> з попередньою оцінкою</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6"/>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20" w:type="dxa"/>
            <w:gridSpan w:val="11"/>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самого підприємства або з оцінкою діяльності </w:t>
            </w:r>
            <w:proofErr w:type="spellStart"/>
            <w:r w:rsidRPr="00F74E72">
              <w:rPr>
                <w:rFonts w:ascii="Times New Roman" w:hAnsi="Times New Roman" w:cs="Times New Roman"/>
                <w:sz w:val="24"/>
                <w:szCs w:val="24"/>
                <w:lang w:val="uk-UA"/>
              </w:rPr>
              <w:t>підприємств-</w:t>
            </w:r>
            <w:proofErr w:type="spellEnd"/>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1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конкурентів.</w:t>
            </w: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08"/>
        </w:trPr>
        <w:tc>
          <w:tcPr>
            <w:tcW w:w="1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Оцінка ефективності роботи кожного з підрозділів. В основі методу лежить оцінка чотирьох групових показників </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 xml:space="preserve"> критеріїв конкурентоспроможності (виробничої діяльності, фінансового управління, організації збуту і просування товару на ринку, конкурентоспроможності товару). Слід звернути увагу на формулу для розрахунку коефіцієнта конкурентоспроможності підприємства, у якій враховано коефіцієнти ефективності основних напрямів діяльності фірми, що вказані у таблиці 1.8, а також коефіцієнти вагомості цих критеріїв.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Третє питання теми передбачає вивчення </w:t>
      </w:r>
      <w:r w:rsidRPr="00F74E72">
        <w:rPr>
          <w:rFonts w:ascii="Times New Roman" w:hAnsi="Times New Roman" w:cs="Times New Roman"/>
          <w:b/>
          <w:bCs/>
          <w:i/>
          <w:iCs/>
          <w:sz w:val="24"/>
          <w:szCs w:val="24"/>
          <w:lang w:val="uk-UA"/>
        </w:rPr>
        <w:t>головних аспектів,</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які</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 xml:space="preserve">забезпечують конкурентоспроможність фірми, </w:t>
      </w:r>
      <w:r w:rsidRPr="00F74E72">
        <w:rPr>
          <w:rFonts w:ascii="Times New Roman" w:hAnsi="Times New Roman" w:cs="Times New Roman"/>
          <w:sz w:val="24"/>
          <w:szCs w:val="24"/>
          <w:lang w:val="uk-UA"/>
        </w:rPr>
        <w:t>це виробничий</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аспект, маркетинговий, фінансовий, інноваційний, кадровий, управлінський. Студентам потрібно звернути увагу на проблему управління якістю, яка відіграє значну роль у забезпеченні конкурентоспроможності фірми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A81D90">
      <w:pPr>
        <w:widowControl w:val="0"/>
        <w:autoSpaceDE w:val="0"/>
        <w:autoSpaceDN w:val="0"/>
        <w:adjustRightInd w:val="0"/>
        <w:spacing w:after="0" w:line="240" w:lineRule="exact"/>
        <w:ind w:left="7820"/>
        <w:rPr>
          <w:rFonts w:ascii="Times New Roman" w:hAnsi="Times New Roman" w:cs="Times New Roman"/>
          <w:i/>
          <w:iCs/>
          <w:sz w:val="24"/>
          <w:szCs w:val="24"/>
          <w:lang w:val="uk-UA"/>
        </w:rPr>
      </w:pPr>
      <w:bookmarkStart w:id="16" w:name="page37"/>
      <w:bookmarkEnd w:id="16"/>
    </w:p>
    <w:p w:rsidR="00A81D90" w:rsidRDefault="00A81D90" w:rsidP="00A81D90">
      <w:pPr>
        <w:widowControl w:val="0"/>
        <w:autoSpaceDE w:val="0"/>
        <w:autoSpaceDN w:val="0"/>
        <w:adjustRightInd w:val="0"/>
        <w:spacing w:after="0" w:line="240" w:lineRule="exact"/>
        <w:ind w:left="7820"/>
        <w:rPr>
          <w:rFonts w:ascii="Times New Roman" w:hAnsi="Times New Roman" w:cs="Times New Roman"/>
          <w:i/>
          <w:iCs/>
          <w:sz w:val="24"/>
          <w:szCs w:val="24"/>
          <w:lang w:val="uk-UA"/>
        </w:rPr>
      </w:pPr>
    </w:p>
    <w:p w:rsidR="00817150" w:rsidRPr="00F74E72" w:rsidRDefault="00817150" w:rsidP="00A81D90">
      <w:pPr>
        <w:widowControl w:val="0"/>
        <w:autoSpaceDE w:val="0"/>
        <w:autoSpaceDN w:val="0"/>
        <w:adjustRightInd w:val="0"/>
        <w:spacing w:after="0" w:line="240" w:lineRule="exact"/>
        <w:ind w:left="7820"/>
        <w:rPr>
          <w:rFonts w:ascii="Times New Roman" w:hAnsi="Times New Roman" w:cs="Times New Roman"/>
          <w:sz w:val="24"/>
          <w:szCs w:val="24"/>
          <w:lang w:val="uk-UA"/>
        </w:rPr>
      </w:pPr>
      <w:r w:rsidRPr="00F74E72">
        <w:rPr>
          <w:rFonts w:ascii="Times New Roman" w:hAnsi="Times New Roman" w:cs="Times New Roman"/>
          <w:i/>
          <w:iCs/>
          <w:sz w:val="24"/>
          <w:szCs w:val="24"/>
          <w:lang w:val="uk-UA"/>
        </w:rPr>
        <w:lastRenderedPageBreak/>
        <w:t>Таблиця 1.8</w:t>
      </w:r>
    </w:p>
    <w:p w:rsidR="00817150" w:rsidRPr="00F74E72" w:rsidRDefault="00817150" w:rsidP="00A81D90">
      <w:pPr>
        <w:widowControl w:val="0"/>
        <w:autoSpaceDE w:val="0"/>
        <w:autoSpaceDN w:val="0"/>
        <w:adjustRightInd w:val="0"/>
        <w:spacing w:after="0" w:line="240" w:lineRule="exact"/>
        <w:ind w:left="880"/>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Критерії та показники конкурентоспроможності фірми</w:t>
      </w:r>
    </w:p>
    <w:tbl>
      <w:tblPr>
        <w:tblW w:w="9350" w:type="dxa"/>
        <w:tblInd w:w="10" w:type="dxa"/>
        <w:tblLayout w:type="fixed"/>
        <w:tblCellMar>
          <w:left w:w="0" w:type="dxa"/>
          <w:right w:w="0" w:type="dxa"/>
        </w:tblCellMar>
        <w:tblLook w:val="0000"/>
      </w:tblPr>
      <w:tblGrid>
        <w:gridCol w:w="3400"/>
        <w:gridCol w:w="820"/>
        <w:gridCol w:w="440"/>
        <w:gridCol w:w="260"/>
        <w:gridCol w:w="380"/>
        <w:gridCol w:w="420"/>
        <w:gridCol w:w="800"/>
        <w:gridCol w:w="1080"/>
        <w:gridCol w:w="720"/>
        <w:gridCol w:w="380"/>
        <w:gridCol w:w="620"/>
        <w:gridCol w:w="30"/>
      </w:tblGrid>
      <w:tr w:rsidR="00817150" w:rsidRPr="00F74E72" w:rsidTr="00A81D90">
        <w:trPr>
          <w:trHeight w:val="302"/>
        </w:trPr>
        <w:tc>
          <w:tcPr>
            <w:tcW w:w="3400" w:type="dxa"/>
            <w:tcBorders>
              <w:top w:val="single" w:sz="8" w:space="0" w:color="auto"/>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240"/>
              <w:rPr>
                <w:rFonts w:ascii="Times New Roman" w:hAnsi="Times New Roman" w:cs="Times New Roman"/>
                <w:sz w:val="24"/>
                <w:szCs w:val="24"/>
                <w:lang w:val="uk-UA"/>
              </w:rPr>
            </w:pPr>
            <w:r w:rsidRPr="00F74E72">
              <w:rPr>
                <w:rFonts w:ascii="Times New Roman" w:hAnsi="Times New Roman" w:cs="Times New Roman"/>
                <w:b/>
                <w:bCs/>
                <w:sz w:val="24"/>
                <w:szCs w:val="24"/>
                <w:lang w:val="uk-UA"/>
              </w:rPr>
              <w:t>Критерії та показники</w:t>
            </w:r>
          </w:p>
        </w:tc>
        <w:tc>
          <w:tcPr>
            <w:tcW w:w="3120" w:type="dxa"/>
            <w:gridSpan w:val="6"/>
            <w:tcBorders>
              <w:top w:val="single" w:sz="8" w:space="0" w:color="auto"/>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Значення показника в</w:t>
            </w:r>
          </w:p>
        </w:tc>
        <w:tc>
          <w:tcPr>
            <w:tcW w:w="2800" w:type="dxa"/>
            <w:gridSpan w:val="4"/>
            <w:tcBorders>
              <w:top w:val="single" w:sz="8" w:space="0" w:color="auto"/>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w w:val="91"/>
                <w:sz w:val="24"/>
                <w:szCs w:val="24"/>
                <w:lang w:val="uk-UA"/>
              </w:rPr>
              <w:t>Правило розрахунку</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53"/>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конкурентоспроможності</w:t>
            </w:r>
          </w:p>
        </w:tc>
        <w:tc>
          <w:tcPr>
            <w:tcW w:w="8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00" w:type="dxa"/>
            <w:gridSpan w:val="4"/>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оцінці</w:t>
            </w:r>
          </w:p>
        </w:tc>
        <w:tc>
          <w:tcPr>
            <w:tcW w:w="80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180" w:type="dxa"/>
            <w:gridSpan w:val="3"/>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ind w:left="479"/>
              <w:jc w:val="center"/>
              <w:rPr>
                <w:rFonts w:ascii="Times New Roman" w:hAnsi="Times New Roman" w:cs="Times New Roman"/>
                <w:sz w:val="24"/>
                <w:szCs w:val="24"/>
                <w:lang w:val="uk-UA"/>
              </w:rPr>
            </w:pPr>
            <w:r w:rsidRPr="00F74E72">
              <w:rPr>
                <w:rFonts w:ascii="Times New Roman" w:hAnsi="Times New Roman" w:cs="Times New Roman"/>
                <w:b/>
                <w:bCs/>
                <w:w w:val="94"/>
                <w:sz w:val="24"/>
                <w:szCs w:val="24"/>
                <w:lang w:val="uk-UA"/>
              </w:rPr>
              <w:t>показника</w:t>
            </w:r>
          </w:p>
        </w:tc>
        <w:tc>
          <w:tcPr>
            <w:tcW w:w="62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76"/>
        </w:trPr>
        <w:tc>
          <w:tcPr>
            <w:tcW w:w="9320" w:type="dxa"/>
            <w:gridSpan w:val="11"/>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2160"/>
              <w:rPr>
                <w:rFonts w:ascii="Times New Roman" w:hAnsi="Times New Roman" w:cs="Times New Roman"/>
                <w:sz w:val="24"/>
                <w:szCs w:val="24"/>
                <w:lang w:val="uk-UA"/>
              </w:rPr>
            </w:pPr>
            <w:r w:rsidRPr="00F74E72">
              <w:rPr>
                <w:rFonts w:ascii="Times New Roman" w:hAnsi="Times New Roman" w:cs="Times New Roman"/>
                <w:b/>
                <w:bCs/>
                <w:i/>
                <w:iCs/>
                <w:w w:val="90"/>
                <w:sz w:val="24"/>
                <w:szCs w:val="24"/>
                <w:lang w:val="uk-UA"/>
              </w:rPr>
              <w:t>1. Ефективність виробничої діяльності підприємства</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2"/>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5"/>
                <w:sz w:val="24"/>
                <w:szCs w:val="24"/>
                <w:lang w:val="uk-UA"/>
              </w:rPr>
              <w:t>1.1. Витрати на виробництво</w:t>
            </w:r>
          </w:p>
        </w:tc>
        <w:tc>
          <w:tcPr>
            <w:tcW w:w="126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Відображає</w:t>
            </w: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ефективність</w:t>
            </w:r>
          </w:p>
        </w:tc>
        <w:tc>
          <w:tcPr>
            <w:tcW w:w="180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Валові витрати</w:t>
            </w:r>
          </w:p>
        </w:tc>
        <w:tc>
          <w:tcPr>
            <w:tcW w:w="100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 Обсяг</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7"/>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витрат</w:t>
            </w:r>
          </w:p>
        </w:tc>
        <w:tc>
          <w:tcPr>
            <w:tcW w:w="44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4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right="140"/>
              <w:jc w:val="right"/>
              <w:rPr>
                <w:rFonts w:ascii="Times New Roman" w:hAnsi="Times New Roman" w:cs="Times New Roman"/>
                <w:sz w:val="24"/>
                <w:szCs w:val="24"/>
                <w:lang w:val="uk-UA"/>
              </w:rPr>
            </w:pPr>
            <w:r w:rsidRPr="00F74E72">
              <w:rPr>
                <w:rFonts w:ascii="Times New Roman" w:hAnsi="Times New Roman" w:cs="Times New Roman"/>
                <w:w w:val="90"/>
                <w:sz w:val="24"/>
                <w:szCs w:val="24"/>
                <w:lang w:val="uk-UA"/>
              </w:rPr>
              <w:t>при</w:t>
            </w:r>
          </w:p>
        </w:tc>
        <w:tc>
          <w:tcPr>
            <w:tcW w:w="1220" w:type="dxa"/>
            <w:gridSpan w:val="2"/>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випуску</w:t>
            </w:r>
          </w:p>
        </w:tc>
        <w:tc>
          <w:tcPr>
            <w:tcW w:w="2180" w:type="dxa"/>
            <w:gridSpan w:val="3"/>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випуску продукції.</w:t>
            </w: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9"/>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одиниці продукції, грн.</w:t>
            </w:r>
          </w:p>
        </w:tc>
        <w:tc>
          <w:tcPr>
            <w:tcW w:w="820" w:type="dxa"/>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4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40" w:type="dxa"/>
            <w:gridSpan w:val="2"/>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gridSpan w:val="2"/>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180" w:type="dxa"/>
            <w:gridSpan w:val="3"/>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79"/>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продукції.</w:t>
            </w: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22"/>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0"/>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6"/>
                <w:sz w:val="24"/>
                <w:szCs w:val="24"/>
                <w:lang w:val="uk-UA"/>
              </w:rPr>
              <w:t>Характеризує</w:t>
            </w:r>
          </w:p>
        </w:tc>
        <w:tc>
          <w:tcPr>
            <w:tcW w:w="160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ефективність</w:t>
            </w:r>
          </w:p>
        </w:tc>
        <w:tc>
          <w:tcPr>
            <w:tcW w:w="2800" w:type="dxa"/>
            <w:gridSpan w:val="4"/>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Обсяг випуску продукції</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76"/>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1.2.Фондовіддача, тис. грн.</w:t>
            </w: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використання</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основних</w:t>
            </w:r>
          </w:p>
        </w:tc>
        <w:tc>
          <w:tcPr>
            <w:tcW w:w="180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7"/>
                <w:sz w:val="24"/>
                <w:szCs w:val="24"/>
                <w:lang w:val="uk-UA"/>
              </w:rPr>
              <w:t>/ середньорічна</w:t>
            </w:r>
          </w:p>
        </w:tc>
        <w:tc>
          <w:tcPr>
            <w:tcW w:w="100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8"/>
                <w:sz w:val="24"/>
                <w:szCs w:val="24"/>
                <w:lang w:val="uk-UA"/>
              </w:rPr>
              <w:t>вартість</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76"/>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320" w:type="dxa"/>
            <w:gridSpan w:val="5"/>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виробничих засобів</w:t>
            </w: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основних</w:t>
            </w:r>
          </w:p>
        </w:tc>
        <w:tc>
          <w:tcPr>
            <w:tcW w:w="172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виробничих</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02"/>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засобів.</w:t>
            </w:r>
          </w:p>
        </w:tc>
        <w:tc>
          <w:tcPr>
            <w:tcW w:w="7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0"/>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9"/>
                <w:sz w:val="24"/>
                <w:szCs w:val="24"/>
                <w:lang w:val="uk-UA"/>
              </w:rPr>
              <w:t>1.3. Рентабельність товару,</w:t>
            </w: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6"/>
                <w:sz w:val="24"/>
                <w:szCs w:val="24"/>
                <w:lang w:val="uk-UA"/>
              </w:rPr>
              <w:t>Характеризує</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ступінь</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Прибуток</w:t>
            </w: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від</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2"/>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прибутковості</w:t>
            </w:r>
          </w:p>
        </w:tc>
        <w:tc>
          <w:tcPr>
            <w:tcW w:w="160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виробництва</w:t>
            </w:r>
          </w:p>
        </w:tc>
        <w:tc>
          <w:tcPr>
            <w:tcW w:w="180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реалізації*100/</w:t>
            </w:r>
          </w:p>
        </w:tc>
        <w:tc>
          <w:tcPr>
            <w:tcW w:w="100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Повна</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76"/>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820" w:type="dxa"/>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товару.</w:t>
            </w:r>
          </w:p>
        </w:tc>
        <w:tc>
          <w:tcPr>
            <w:tcW w:w="44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4"/>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собівартість продукції.</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60"/>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vMerge/>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4"/>
            <w:vMerge/>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0"/>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1.4. Продуктивність праці,</w:t>
            </w:r>
          </w:p>
        </w:tc>
        <w:tc>
          <w:tcPr>
            <w:tcW w:w="126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Відображає</w:t>
            </w: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ефективність</w:t>
            </w:r>
          </w:p>
        </w:tc>
        <w:tc>
          <w:tcPr>
            <w:tcW w:w="2800" w:type="dxa"/>
            <w:gridSpan w:val="4"/>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Обсяг випуску продукції</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7"/>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організації</w:t>
            </w:r>
          </w:p>
        </w:tc>
        <w:tc>
          <w:tcPr>
            <w:tcW w:w="1860" w:type="dxa"/>
            <w:gridSpan w:val="4"/>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виробництва та</w:t>
            </w:r>
          </w:p>
        </w:tc>
        <w:tc>
          <w:tcPr>
            <w:tcW w:w="1080" w:type="dxa"/>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1720" w:type="dxa"/>
            <w:gridSpan w:val="3"/>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Чисельність</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9"/>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тис. грн. /чол.</w:t>
            </w:r>
          </w:p>
        </w:tc>
        <w:tc>
          <w:tcPr>
            <w:tcW w:w="1260" w:type="dxa"/>
            <w:gridSpan w:val="2"/>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860" w:type="dxa"/>
            <w:gridSpan w:val="4"/>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720" w:type="dxa"/>
            <w:gridSpan w:val="3"/>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79"/>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120" w:type="dxa"/>
            <w:gridSpan w:val="6"/>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використання робочої сили.</w:t>
            </w:r>
          </w:p>
        </w:tc>
        <w:tc>
          <w:tcPr>
            <w:tcW w:w="180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працівників.</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22"/>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120" w:type="dxa"/>
            <w:gridSpan w:val="6"/>
            <w:vMerge/>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800" w:type="dxa"/>
            <w:gridSpan w:val="2"/>
            <w:vMerge/>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76"/>
        </w:trPr>
        <w:tc>
          <w:tcPr>
            <w:tcW w:w="6520" w:type="dxa"/>
            <w:gridSpan w:val="7"/>
            <w:tcBorders>
              <w:top w:val="nil"/>
              <w:left w:val="single" w:sz="8" w:space="0" w:color="auto"/>
              <w:bottom w:val="nil"/>
              <w:right w:val="nil"/>
            </w:tcBorders>
            <w:vAlign w:val="bottom"/>
          </w:tcPr>
          <w:p w:rsidR="00817150" w:rsidRPr="00F74E72" w:rsidRDefault="00817150" w:rsidP="00A81D90">
            <w:pPr>
              <w:widowControl w:val="0"/>
              <w:autoSpaceDE w:val="0"/>
              <w:autoSpaceDN w:val="0"/>
              <w:adjustRightInd w:val="0"/>
              <w:spacing w:after="0" w:line="240" w:lineRule="exact"/>
              <w:ind w:left="2160"/>
              <w:rPr>
                <w:rFonts w:ascii="Times New Roman" w:hAnsi="Times New Roman" w:cs="Times New Roman"/>
                <w:sz w:val="24"/>
                <w:szCs w:val="24"/>
                <w:lang w:val="uk-UA"/>
              </w:rPr>
            </w:pPr>
            <w:r w:rsidRPr="00F74E72">
              <w:rPr>
                <w:rFonts w:ascii="Times New Roman" w:hAnsi="Times New Roman" w:cs="Times New Roman"/>
                <w:b/>
                <w:bCs/>
                <w:i/>
                <w:iCs/>
                <w:w w:val="89"/>
                <w:sz w:val="24"/>
                <w:szCs w:val="24"/>
                <w:lang w:val="uk-UA"/>
              </w:rPr>
              <w:t>2. Фінансовий стан підприємства</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6"/>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6"/>
                <w:sz w:val="24"/>
                <w:szCs w:val="24"/>
                <w:lang w:val="uk-UA"/>
              </w:rPr>
              <w:t>Характеризує</w:t>
            </w:r>
          </w:p>
        </w:tc>
        <w:tc>
          <w:tcPr>
            <w:tcW w:w="160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незалежність</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Власні</w:t>
            </w: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0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засоби</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76"/>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2.1.Коефіцієнт автономії</w:t>
            </w: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підприємства</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3"/>
                <w:sz w:val="24"/>
                <w:szCs w:val="24"/>
                <w:lang w:val="uk-UA"/>
              </w:rPr>
              <w:t>від</w:t>
            </w:r>
          </w:p>
        </w:tc>
        <w:tc>
          <w:tcPr>
            <w:tcW w:w="122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позикових</w:t>
            </w:r>
          </w:p>
        </w:tc>
        <w:tc>
          <w:tcPr>
            <w:tcW w:w="180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підприємства/</w:t>
            </w:r>
          </w:p>
        </w:tc>
        <w:tc>
          <w:tcPr>
            <w:tcW w:w="100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87"/>
                <w:sz w:val="24"/>
                <w:szCs w:val="24"/>
                <w:lang w:val="uk-UA"/>
              </w:rPr>
              <w:t>Загальна</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73"/>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85"/>
                <w:sz w:val="24"/>
                <w:szCs w:val="24"/>
                <w:lang w:val="uk-UA"/>
              </w:rPr>
              <w:t>джерел.</w:t>
            </w:r>
          </w:p>
        </w:tc>
        <w:tc>
          <w:tcPr>
            <w:tcW w:w="44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сума</w:t>
            </w: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00" w:type="dxa"/>
            <w:gridSpan w:val="2"/>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джерел</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03"/>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4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00" w:type="dxa"/>
            <w:gridSpan w:val="2"/>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95"/>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800" w:type="dxa"/>
            <w:gridSpan w:val="2"/>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фінансування.</w:t>
            </w: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0"/>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Відображає</w:t>
            </w: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здатність</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Власний</w:t>
            </w:r>
          </w:p>
        </w:tc>
        <w:tc>
          <w:tcPr>
            <w:tcW w:w="110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340"/>
              <w:rPr>
                <w:rFonts w:ascii="Times New Roman" w:hAnsi="Times New Roman" w:cs="Times New Roman"/>
                <w:sz w:val="24"/>
                <w:szCs w:val="24"/>
                <w:lang w:val="uk-UA"/>
              </w:rPr>
            </w:pPr>
            <w:r w:rsidRPr="00F74E72">
              <w:rPr>
                <w:rFonts w:ascii="Times New Roman" w:hAnsi="Times New Roman" w:cs="Times New Roman"/>
                <w:w w:val="91"/>
                <w:sz w:val="24"/>
                <w:szCs w:val="24"/>
                <w:lang w:val="uk-UA"/>
              </w:rPr>
              <w:t>капітал</w:t>
            </w: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76"/>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2.2. Коефіцієнт</w:t>
            </w: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підприємства</w:t>
            </w:r>
          </w:p>
        </w:tc>
        <w:tc>
          <w:tcPr>
            <w:tcW w:w="160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виконувати</w:t>
            </w:r>
          </w:p>
        </w:tc>
        <w:tc>
          <w:tcPr>
            <w:tcW w:w="2800" w:type="dxa"/>
            <w:gridSpan w:val="4"/>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Загальні зобов'язання.</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7"/>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120" w:type="dxa"/>
            <w:gridSpan w:val="6"/>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свої фінансові зобов'язання і</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9"/>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платоспроможності</w:t>
            </w:r>
          </w:p>
        </w:tc>
        <w:tc>
          <w:tcPr>
            <w:tcW w:w="3120" w:type="dxa"/>
            <w:gridSpan w:val="6"/>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79"/>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вимірює</w:t>
            </w: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gridSpan w:val="3"/>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вірогідність</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97"/>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gridSpan w:val="3"/>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02"/>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20" w:type="dxa"/>
            <w:gridSpan w:val="3"/>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банкрутства.</w:t>
            </w: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0"/>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Відображає</w:t>
            </w:r>
          </w:p>
        </w:tc>
        <w:tc>
          <w:tcPr>
            <w:tcW w:w="106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якісний</w:t>
            </w: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склад</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Грошові</w:t>
            </w: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кошти</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і</w:t>
            </w: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цінні</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76"/>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2.3. Коефіцієнт абсолютної</w:t>
            </w:r>
          </w:p>
        </w:tc>
        <w:tc>
          <w:tcPr>
            <w:tcW w:w="8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88"/>
                <w:sz w:val="24"/>
                <w:szCs w:val="24"/>
                <w:lang w:val="uk-UA"/>
              </w:rPr>
              <w:t>засобів,</w:t>
            </w:r>
          </w:p>
        </w:tc>
        <w:tc>
          <w:tcPr>
            <w:tcW w:w="70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20"/>
              <w:rPr>
                <w:rFonts w:ascii="Times New Roman" w:hAnsi="Times New Roman" w:cs="Times New Roman"/>
                <w:sz w:val="24"/>
                <w:szCs w:val="24"/>
                <w:lang w:val="uk-UA"/>
              </w:rPr>
            </w:pPr>
            <w:r w:rsidRPr="00F74E72">
              <w:rPr>
                <w:rFonts w:ascii="Times New Roman" w:hAnsi="Times New Roman" w:cs="Times New Roman"/>
                <w:sz w:val="24"/>
                <w:szCs w:val="24"/>
                <w:lang w:val="uk-UA"/>
              </w:rPr>
              <w:t>що</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right="1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є</w:t>
            </w:r>
          </w:p>
        </w:tc>
        <w:tc>
          <w:tcPr>
            <w:tcW w:w="122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87"/>
                <w:sz w:val="24"/>
                <w:szCs w:val="24"/>
                <w:lang w:val="uk-UA"/>
              </w:rPr>
              <w:t>джерелами</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папери,</w:t>
            </w: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що</w:t>
            </w:r>
          </w:p>
        </w:tc>
        <w:tc>
          <w:tcPr>
            <w:tcW w:w="100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швидко</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9"/>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покриття</w:t>
            </w: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gridSpan w:val="2"/>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поточних</w:t>
            </w:r>
          </w:p>
        </w:tc>
        <w:tc>
          <w:tcPr>
            <w:tcW w:w="180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реалізуються</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37"/>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ліквідності</w:t>
            </w:r>
          </w:p>
        </w:tc>
        <w:tc>
          <w:tcPr>
            <w:tcW w:w="1260" w:type="dxa"/>
            <w:gridSpan w:val="2"/>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gridSpan w:val="2"/>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800" w:type="dxa"/>
            <w:gridSpan w:val="2"/>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82"/>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88"/>
                <w:sz w:val="24"/>
                <w:szCs w:val="24"/>
                <w:lang w:val="uk-UA"/>
              </w:rPr>
              <w:t>зобов'язань.</w:t>
            </w: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800" w:type="dxa"/>
            <w:gridSpan w:val="2"/>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Короткострокові</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94"/>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800" w:type="dxa"/>
            <w:gridSpan w:val="2"/>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02"/>
        </w:trPr>
        <w:tc>
          <w:tcPr>
            <w:tcW w:w="3400" w:type="dxa"/>
            <w:tcBorders>
              <w:top w:val="nil"/>
              <w:left w:val="single" w:sz="8" w:space="0" w:color="auto"/>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800" w:type="dxa"/>
            <w:gridSpan w:val="2"/>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зобов'язання.</w:t>
            </w:r>
          </w:p>
        </w:tc>
        <w:tc>
          <w:tcPr>
            <w:tcW w:w="380" w:type="dxa"/>
            <w:tcBorders>
              <w:top w:val="nil"/>
              <w:left w:val="nil"/>
              <w:bottom w:val="single" w:sz="8" w:space="0" w:color="auto"/>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40"/>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6"/>
                <w:sz w:val="24"/>
                <w:szCs w:val="24"/>
                <w:lang w:val="uk-UA"/>
              </w:rPr>
              <w:t>Характеризує</w:t>
            </w:r>
          </w:p>
        </w:tc>
        <w:tc>
          <w:tcPr>
            <w:tcW w:w="160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ефективність</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Виручка</w:t>
            </w:r>
          </w:p>
        </w:tc>
        <w:tc>
          <w:tcPr>
            <w:tcW w:w="1720" w:type="dxa"/>
            <w:gridSpan w:val="3"/>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від реалізації</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276"/>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2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використання</w:t>
            </w: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5"/>
                <w:sz w:val="24"/>
                <w:szCs w:val="24"/>
                <w:lang w:val="uk-UA"/>
              </w:rPr>
              <w:t>оборотних</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продукції</w:t>
            </w: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57"/>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9"/>
                <w:sz w:val="24"/>
                <w:szCs w:val="24"/>
                <w:lang w:val="uk-UA"/>
              </w:rPr>
              <w:t>2.4. Коефіцієнт оборотності</w:t>
            </w:r>
          </w:p>
        </w:tc>
        <w:tc>
          <w:tcPr>
            <w:tcW w:w="8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коштів.</w:t>
            </w:r>
          </w:p>
        </w:tc>
        <w:tc>
          <w:tcPr>
            <w:tcW w:w="1500" w:type="dxa"/>
            <w:gridSpan w:val="4"/>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Відповідає</w:t>
            </w:r>
          </w:p>
        </w:tc>
        <w:tc>
          <w:tcPr>
            <w:tcW w:w="80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часу,</w:t>
            </w:r>
          </w:p>
        </w:tc>
        <w:tc>
          <w:tcPr>
            <w:tcW w:w="180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Середньорічний</w:t>
            </w:r>
          </w:p>
        </w:tc>
        <w:tc>
          <w:tcPr>
            <w:tcW w:w="100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4"/>
                <w:sz w:val="24"/>
                <w:szCs w:val="24"/>
                <w:lang w:val="uk-UA"/>
              </w:rPr>
              <w:t>залишок</w:t>
            </w: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95"/>
        </w:trPr>
        <w:tc>
          <w:tcPr>
            <w:tcW w:w="3400" w:type="dxa"/>
            <w:vMerge w:val="restart"/>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оборотних коштів</w:t>
            </w:r>
          </w:p>
        </w:tc>
        <w:tc>
          <w:tcPr>
            <w:tcW w:w="126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протягом</w:t>
            </w:r>
          </w:p>
        </w:tc>
        <w:tc>
          <w:tcPr>
            <w:tcW w:w="640" w:type="dxa"/>
            <w:gridSpan w:val="2"/>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якого</w:t>
            </w:r>
          </w:p>
        </w:tc>
        <w:tc>
          <w:tcPr>
            <w:tcW w:w="1220" w:type="dxa"/>
            <w:gridSpan w:val="2"/>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оборотні</w:t>
            </w:r>
          </w:p>
        </w:tc>
        <w:tc>
          <w:tcPr>
            <w:tcW w:w="2180" w:type="dxa"/>
            <w:gridSpan w:val="3"/>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оборотних коштів</w:t>
            </w: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53"/>
        </w:trPr>
        <w:tc>
          <w:tcPr>
            <w:tcW w:w="3400" w:type="dxa"/>
            <w:vMerge/>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кошти</w:t>
            </w:r>
          </w:p>
        </w:tc>
        <w:tc>
          <w:tcPr>
            <w:tcW w:w="1080" w:type="dxa"/>
            <w:gridSpan w:val="3"/>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89"/>
                <w:sz w:val="24"/>
                <w:szCs w:val="24"/>
                <w:lang w:val="uk-UA"/>
              </w:rPr>
              <w:t>проходять</w:t>
            </w:r>
          </w:p>
        </w:tc>
        <w:tc>
          <w:tcPr>
            <w:tcW w:w="420" w:type="dxa"/>
            <w:vMerge w:val="restart"/>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всі</w:t>
            </w:r>
          </w:p>
        </w:tc>
        <w:tc>
          <w:tcPr>
            <w:tcW w:w="800" w:type="dxa"/>
            <w:vMerge w:val="restart"/>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стадії</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123"/>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gridSpan w:val="3"/>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vMerge/>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vMerge/>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14"/>
        </w:trPr>
        <w:tc>
          <w:tcPr>
            <w:tcW w:w="3400" w:type="dxa"/>
            <w:tcBorders>
              <w:top w:val="nil"/>
              <w:left w:val="single" w:sz="8" w:space="0" w:color="auto"/>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120" w:type="dxa"/>
            <w:gridSpan w:val="6"/>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виробництва і звернення.</w:t>
            </w: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378"/>
        </w:trPr>
        <w:tc>
          <w:tcPr>
            <w:tcW w:w="8700" w:type="dxa"/>
            <w:gridSpan w:val="10"/>
            <w:tcBorders>
              <w:top w:val="nil"/>
              <w:left w:val="single" w:sz="8" w:space="0" w:color="auto"/>
              <w:bottom w:val="nil"/>
              <w:right w:val="nil"/>
            </w:tcBorders>
            <w:vAlign w:val="bottom"/>
          </w:tcPr>
          <w:p w:rsidR="00817150" w:rsidRPr="00F74E72" w:rsidRDefault="00817150" w:rsidP="00A81D90">
            <w:pPr>
              <w:widowControl w:val="0"/>
              <w:autoSpaceDE w:val="0"/>
              <w:autoSpaceDN w:val="0"/>
              <w:adjustRightInd w:val="0"/>
              <w:spacing w:after="0" w:line="240" w:lineRule="exact"/>
              <w:ind w:left="940"/>
              <w:rPr>
                <w:rFonts w:ascii="Times New Roman" w:hAnsi="Times New Roman" w:cs="Times New Roman"/>
                <w:sz w:val="24"/>
                <w:szCs w:val="24"/>
                <w:lang w:val="uk-UA"/>
              </w:rPr>
            </w:pPr>
            <w:r w:rsidRPr="00F74E72">
              <w:rPr>
                <w:rFonts w:ascii="Times New Roman" w:hAnsi="Times New Roman" w:cs="Times New Roman"/>
                <w:b/>
                <w:bCs/>
                <w:i/>
                <w:iCs/>
                <w:w w:val="91"/>
                <w:sz w:val="24"/>
                <w:szCs w:val="24"/>
                <w:lang w:val="uk-UA"/>
              </w:rPr>
              <w:t>3.  Ефективність організації збуту та просування товарів</w:t>
            </w:r>
          </w:p>
        </w:tc>
        <w:tc>
          <w:tcPr>
            <w:tcW w:w="620" w:type="dxa"/>
            <w:tcBorders>
              <w:top w:val="nil"/>
              <w:left w:val="nil"/>
              <w:bottom w:val="nil"/>
              <w:right w:val="single" w:sz="8" w:space="0" w:color="auto"/>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46"/>
        </w:trPr>
        <w:tc>
          <w:tcPr>
            <w:tcW w:w="3400" w:type="dxa"/>
            <w:vMerge w:val="restart"/>
            <w:tcBorders>
              <w:top w:val="nil"/>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4"/>
                <w:sz w:val="24"/>
                <w:szCs w:val="24"/>
                <w:lang w:val="uk-UA"/>
              </w:rPr>
              <w:t>3.1. Рентабельність продажу,</w:t>
            </w:r>
          </w:p>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3120" w:type="dxa"/>
            <w:gridSpan w:val="6"/>
            <w:vMerge w:val="restart"/>
            <w:tcBorders>
              <w:top w:val="nil"/>
              <w:left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20"/>
              <w:rPr>
                <w:rFonts w:ascii="Times New Roman" w:hAnsi="Times New Roman" w:cs="Times New Roman"/>
                <w:sz w:val="24"/>
                <w:szCs w:val="24"/>
                <w:lang w:val="uk-UA"/>
              </w:rPr>
            </w:pPr>
            <w:r w:rsidRPr="00F74E72">
              <w:rPr>
                <w:rFonts w:ascii="Times New Roman" w:hAnsi="Times New Roman" w:cs="Times New Roman"/>
                <w:w w:val="96"/>
                <w:sz w:val="24"/>
                <w:szCs w:val="24"/>
                <w:lang w:val="uk-UA"/>
              </w:rPr>
              <w:t>Характеризує</w:t>
            </w:r>
            <w:r>
              <w:rPr>
                <w:rFonts w:ascii="Times New Roman" w:hAnsi="Times New Roman" w:cs="Times New Roman"/>
                <w:w w:val="96"/>
                <w:sz w:val="24"/>
                <w:szCs w:val="24"/>
                <w:lang w:val="uk-UA"/>
              </w:rPr>
              <w:t xml:space="preserve"> </w:t>
            </w:r>
            <w:r w:rsidRPr="00F74E72">
              <w:rPr>
                <w:rFonts w:ascii="Times New Roman" w:hAnsi="Times New Roman" w:cs="Times New Roman"/>
                <w:sz w:val="24"/>
                <w:szCs w:val="24"/>
                <w:lang w:val="uk-UA"/>
              </w:rPr>
              <w:t>ступінь</w:t>
            </w:r>
            <w:r>
              <w:rPr>
                <w:rFonts w:ascii="Times New Roman" w:hAnsi="Times New Roman" w:cs="Times New Roman"/>
                <w:sz w:val="24"/>
                <w:szCs w:val="24"/>
                <w:lang w:val="uk-UA"/>
              </w:rPr>
              <w:t xml:space="preserve"> </w:t>
            </w:r>
            <w:r>
              <w:rPr>
                <w:rFonts w:ascii="Times New Roman" w:hAnsi="Times New Roman" w:cs="Times New Roman"/>
                <w:w w:val="95"/>
                <w:sz w:val="24"/>
                <w:szCs w:val="24"/>
                <w:lang w:val="uk-UA"/>
              </w:rPr>
              <w:t>прибутковості роботи</w:t>
            </w:r>
            <w:r>
              <w:rPr>
                <w:rFonts w:ascii="Times New Roman" w:hAnsi="Times New Roman" w:cs="Times New Roman"/>
                <w:w w:val="89"/>
                <w:sz w:val="24"/>
                <w:szCs w:val="24"/>
                <w:lang w:val="uk-UA"/>
              </w:rPr>
              <w:t xml:space="preserve"> </w:t>
            </w:r>
            <w:r w:rsidRPr="00F74E72">
              <w:rPr>
                <w:rFonts w:ascii="Times New Roman" w:hAnsi="Times New Roman" w:cs="Times New Roman"/>
                <w:w w:val="98"/>
                <w:sz w:val="24"/>
                <w:szCs w:val="24"/>
                <w:lang w:val="uk-UA"/>
              </w:rPr>
              <w:t>підприємства</w:t>
            </w:r>
            <w:r>
              <w:rPr>
                <w:rFonts w:ascii="Times New Roman" w:hAnsi="Times New Roman" w:cs="Times New Roman"/>
                <w:w w:val="98"/>
                <w:sz w:val="24"/>
                <w:szCs w:val="24"/>
                <w:lang w:val="uk-UA"/>
              </w:rPr>
              <w:t xml:space="preserve"> </w:t>
            </w:r>
            <w:r w:rsidRPr="00F74E72">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F74E72">
              <w:rPr>
                <w:rFonts w:ascii="Times New Roman" w:hAnsi="Times New Roman" w:cs="Times New Roman"/>
                <w:sz w:val="24"/>
                <w:szCs w:val="24"/>
                <w:lang w:val="uk-UA"/>
              </w:rPr>
              <w:t>ринку</w:t>
            </w:r>
          </w:p>
        </w:tc>
        <w:tc>
          <w:tcPr>
            <w:tcW w:w="2800" w:type="dxa"/>
            <w:gridSpan w:val="4"/>
            <w:vMerge w:val="restart"/>
            <w:tcBorders>
              <w:top w:val="nil"/>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Прибуток від реалізації х</w:t>
            </w:r>
          </w:p>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100 % / Обсяг продажу</w:t>
            </w:r>
          </w:p>
        </w:tc>
        <w:tc>
          <w:tcPr>
            <w:tcW w:w="3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0"/>
        </w:trPr>
        <w:tc>
          <w:tcPr>
            <w:tcW w:w="3400" w:type="dxa"/>
            <w:vMerge/>
            <w:tcBorders>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p>
        </w:tc>
        <w:tc>
          <w:tcPr>
            <w:tcW w:w="3120" w:type="dxa"/>
            <w:gridSpan w:val="6"/>
            <w:vMerge/>
            <w:tcBorders>
              <w:left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4"/>
            <w:vMerge/>
            <w:tcBorders>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p>
        </w:tc>
        <w:tc>
          <w:tcPr>
            <w:tcW w:w="3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42"/>
        </w:trPr>
        <w:tc>
          <w:tcPr>
            <w:tcW w:w="3400" w:type="dxa"/>
            <w:vMerge/>
            <w:tcBorders>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p>
        </w:tc>
        <w:tc>
          <w:tcPr>
            <w:tcW w:w="3120" w:type="dxa"/>
            <w:gridSpan w:val="6"/>
            <w:vMerge/>
            <w:tcBorders>
              <w:left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4"/>
            <w:vMerge/>
            <w:tcBorders>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424"/>
        </w:trPr>
        <w:tc>
          <w:tcPr>
            <w:tcW w:w="3400" w:type="dxa"/>
            <w:vMerge/>
            <w:tcBorders>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p>
        </w:tc>
        <w:tc>
          <w:tcPr>
            <w:tcW w:w="3120" w:type="dxa"/>
            <w:gridSpan w:val="6"/>
            <w:vMerge/>
            <w:tcBorders>
              <w:left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4"/>
            <w:vMerge/>
            <w:tcBorders>
              <w:left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single" w:sz="8" w:space="0" w:color="auto"/>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817150" w:rsidRPr="00F74E72" w:rsidTr="00A81D90">
        <w:trPr>
          <w:trHeight w:val="506"/>
        </w:trPr>
        <w:tc>
          <w:tcPr>
            <w:tcW w:w="3400" w:type="dxa"/>
            <w:tcBorders>
              <w:top w:val="nil"/>
              <w:left w:val="nil"/>
              <w:bottom w:val="nil"/>
              <w:right w:val="nil"/>
            </w:tcBorders>
            <w:vAlign w:val="bottom"/>
          </w:tcPr>
          <w:tbl>
            <w:tblPr>
              <w:tblpPr w:leftFromText="180" w:rightFromText="180" w:vertAnchor="text" w:horzAnchor="page" w:tblpX="701" w:tblpY="-325"/>
              <w:tblW w:w="9340" w:type="dxa"/>
              <w:tblLayout w:type="fixed"/>
              <w:tblCellMar>
                <w:left w:w="0" w:type="dxa"/>
                <w:right w:w="0" w:type="dxa"/>
              </w:tblCellMar>
              <w:tblLook w:val="0000"/>
            </w:tblPr>
            <w:tblGrid>
              <w:gridCol w:w="3380"/>
              <w:gridCol w:w="1460"/>
              <w:gridCol w:w="1200"/>
              <w:gridCol w:w="480"/>
              <w:gridCol w:w="1120"/>
              <w:gridCol w:w="740"/>
              <w:gridCol w:w="460"/>
              <w:gridCol w:w="480"/>
              <w:gridCol w:w="20"/>
            </w:tblGrid>
            <w:tr w:rsidR="00A81D90" w:rsidRPr="00F74E72" w:rsidTr="00A81D90">
              <w:trPr>
                <w:trHeight w:val="260"/>
              </w:trPr>
              <w:tc>
                <w:tcPr>
                  <w:tcW w:w="3380" w:type="dxa"/>
                  <w:tcBorders>
                    <w:top w:val="single" w:sz="8" w:space="0" w:color="auto"/>
                    <w:left w:val="nil"/>
                    <w:bottom w:val="nil"/>
                    <w:right w:val="single" w:sz="8" w:space="0" w:color="auto"/>
                  </w:tcBorders>
                  <w:vAlign w:val="bottom"/>
                </w:tcPr>
                <w:p w:rsidR="00A81D90" w:rsidRPr="00F74E72" w:rsidRDefault="00677D49" w:rsidP="00C67C44">
                  <w:pPr>
                    <w:widowControl w:val="0"/>
                    <w:autoSpaceDE w:val="0"/>
                    <w:autoSpaceDN w:val="0"/>
                    <w:adjustRightInd w:val="0"/>
                    <w:spacing w:after="0" w:line="240" w:lineRule="exact"/>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lastRenderedPageBreak/>
                    <w:pict>
                      <v:line id="_x0000_s1099" style="position:absolute;z-index:-251588608;mso-position-horizontal-relative:page;mso-position-vertical-relative:page" from="547.3pt,65.15pt" to="547.3pt,440pt" o:allowincell="f" strokeweight=".16931mm">
                        <w10:wrap anchorx="page" anchory="page"/>
                      </v:line>
                    </w:pict>
                  </w:r>
                  <w:r w:rsidRPr="00677D49">
                    <w:rPr>
                      <w:rFonts w:ascii="Times New Roman" w:hAnsi="Times New Roman" w:cs="Times New Roman"/>
                      <w:noProof/>
                      <w:sz w:val="24"/>
                      <w:szCs w:val="24"/>
                      <w:lang w:val="uk-UA" w:eastAsia="en-US"/>
                    </w:rPr>
                    <w:pict>
                      <v:line id="_x0000_s1100" style="position:absolute;z-index:-251587584;mso-position-horizontal-relative:page;mso-position-vertical-relative:page" from="81.95pt,65.15pt" to="81.95pt,440pt" o:allowincell="f" strokeweight=".16931mm">
                        <w10:wrap anchorx="page" anchory="page"/>
                      </v:line>
                    </w:pict>
                  </w:r>
                </w:p>
              </w:tc>
              <w:tc>
                <w:tcPr>
                  <w:tcW w:w="1460" w:type="dxa"/>
                  <w:tcBorders>
                    <w:top w:val="single" w:sz="8" w:space="0" w:color="auto"/>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Відображає</w:t>
                  </w:r>
                </w:p>
              </w:tc>
              <w:tc>
                <w:tcPr>
                  <w:tcW w:w="1680" w:type="dxa"/>
                  <w:gridSpan w:val="2"/>
                  <w:tcBorders>
                    <w:top w:val="single" w:sz="8" w:space="0" w:color="auto"/>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ступінь</w:t>
                  </w:r>
                </w:p>
              </w:tc>
              <w:tc>
                <w:tcPr>
                  <w:tcW w:w="1120" w:type="dxa"/>
                  <w:tcBorders>
                    <w:top w:val="single" w:sz="8" w:space="0" w:color="auto"/>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Обсяг</w:t>
                  </w:r>
                </w:p>
              </w:tc>
              <w:tc>
                <w:tcPr>
                  <w:tcW w:w="1680" w:type="dxa"/>
                  <w:gridSpan w:val="3"/>
                  <w:tcBorders>
                    <w:top w:val="single" w:sz="8" w:space="0" w:color="auto"/>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3"/>
                      <w:sz w:val="24"/>
                      <w:szCs w:val="24"/>
                      <w:lang w:val="uk-UA"/>
                    </w:rPr>
                    <w:t>нереалізованої</w:t>
                  </w: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3.2. Коефіцієнт затовареності</w:t>
                  </w:r>
                </w:p>
              </w:tc>
              <w:tc>
                <w:tcPr>
                  <w:tcW w:w="1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w w:val="89"/>
                      <w:sz w:val="24"/>
                      <w:szCs w:val="24"/>
                      <w:lang w:val="uk-UA"/>
                    </w:rPr>
                    <w:t>затовареності</w:t>
                  </w:r>
                </w:p>
              </w:tc>
              <w:tc>
                <w:tcPr>
                  <w:tcW w:w="1680" w:type="dxa"/>
                  <w:gridSpan w:val="2"/>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готовою</w:t>
                  </w:r>
                </w:p>
              </w:tc>
              <w:tc>
                <w:tcPr>
                  <w:tcW w:w="11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продукції</w:t>
                  </w:r>
                </w:p>
              </w:tc>
              <w:tc>
                <w:tcPr>
                  <w:tcW w:w="74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right="12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940" w:type="dxa"/>
                  <w:gridSpan w:val="2"/>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Обсяг</w:t>
                  </w: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39"/>
              </w:trPr>
              <w:tc>
                <w:tcPr>
                  <w:tcW w:w="3380" w:type="dxa"/>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продукцією.</w:t>
                  </w:r>
                </w:p>
              </w:tc>
              <w:tc>
                <w:tcPr>
                  <w:tcW w:w="1680" w:type="dxa"/>
                  <w:gridSpan w:val="2"/>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Зростання</w:t>
                  </w:r>
                </w:p>
              </w:tc>
              <w:tc>
                <w:tcPr>
                  <w:tcW w:w="112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продажу</w:t>
                  </w:r>
                </w:p>
              </w:tc>
              <w:tc>
                <w:tcPr>
                  <w:tcW w:w="74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37"/>
              </w:trPr>
              <w:tc>
                <w:tcPr>
                  <w:tcW w:w="3380" w:type="dxa"/>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готовою продукцією</w:t>
                  </w:r>
                </w:p>
              </w:tc>
              <w:tc>
                <w:tcPr>
                  <w:tcW w:w="146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680" w:type="dxa"/>
                  <w:gridSpan w:val="2"/>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82"/>
              </w:trPr>
              <w:tc>
                <w:tcPr>
                  <w:tcW w:w="3380" w:type="dxa"/>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показника</w:t>
                  </w:r>
                </w:p>
              </w:tc>
              <w:tc>
                <w:tcPr>
                  <w:tcW w:w="120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r w:rsidRPr="00F74E72">
                    <w:rPr>
                      <w:rFonts w:ascii="Times New Roman" w:hAnsi="Times New Roman" w:cs="Times New Roman"/>
                      <w:sz w:val="24"/>
                      <w:szCs w:val="24"/>
                      <w:lang w:val="uk-UA"/>
                    </w:rPr>
                    <w:t>свідчить</w:t>
                  </w:r>
                </w:p>
              </w:tc>
              <w:tc>
                <w:tcPr>
                  <w:tcW w:w="480" w:type="dxa"/>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5"/>
                      <w:sz w:val="24"/>
                      <w:szCs w:val="24"/>
                      <w:lang w:val="uk-UA"/>
                    </w:rPr>
                    <w:t>про</w:t>
                  </w:r>
                </w:p>
              </w:tc>
              <w:tc>
                <w:tcPr>
                  <w:tcW w:w="11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94"/>
              </w:trPr>
              <w:tc>
                <w:tcPr>
                  <w:tcW w:w="3380" w:type="dxa"/>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20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302"/>
              </w:trPr>
              <w:tc>
                <w:tcPr>
                  <w:tcW w:w="3380" w:type="dxa"/>
                  <w:tcBorders>
                    <w:top w:val="nil"/>
                    <w:left w:val="nil"/>
                    <w:bottom w:val="single" w:sz="8" w:space="0" w:color="auto"/>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660" w:type="dxa"/>
                  <w:gridSpan w:val="2"/>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зниження попиту.</w:t>
                  </w:r>
                </w:p>
              </w:tc>
              <w:tc>
                <w:tcPr>
                  <w:tcW w:w="480" w:type="dxa"/>
                  <w:tcBorders>
                    <w:top w:val="nil"/>
                    <w:left w:val="nil"/>
                    <w:bottom w:val="single" w:sz="8" w:space="0" w:color="auto"/>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42"/>
              </w:trPr>
              <w:tc>
                <w:tcPr>
                  <w:tcW w:w="3380" w:type="dxa"/>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w w:val="91"/>
                      <w:sz w:val="24"/>
                      <w:szCs w:val="24"/>
                      <w:lang w:val="uk-UA"/>
                    </w:rPr>
                    <w:t>Характеризує</w:t>
                  </w:r>
                </w:p>
              </w:tc>
              <w:tc>
                <w:tcPr>
                  <w:tcW w:w="1680" w:type="dxa"/>
                  <w:gridSpan w:val="2"/>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ділову</w:t>
                  </w:r>
                </w:p>
              </w:tc>
              <w:tc>
                <w:tcPr>
                  <w:tcW w:w="2800" w:type="dxa"/>
                  <w:gridSpan w:val="4"/>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Обсяг випуску продукції/</w:t>
                  </w: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3.3. Коефіцієнт завантаження</w:t>
                  </w:r>
                </w:p>
              </w:tc>
              <w:tc>
                <w:tcPr>
                  <w:tcW w:w="1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активність</w:t>
                  </w:r>
                </w:p>
              </w:tc>
              <w:tc>
                <w:tcPr>
                  <w:tcW w:w="1680" w:type="dxa"/>
                  <w:gridSpan w:val="2"/>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підприємства,</w:t>
                  </w:r>
                </w:p>
              </w:tc>
              <w:tc>
                <w:tcPr>
                  <w:tcW w:w="2800" w:type="dxa"/>
                  <w:gridSpan w:val="4"/>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Виробнича потужність.</w:t>
                  </w: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виробничих потужностей</w:t>
                  </w:r>
                </w:p>
              </w:tc>
              <w:tc>
                <w:tcPr>
                  <w:tcW w:w="3140" w:type="dxa"/>
                  <w:gridSpan w:val="3"/>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ефективність роботи служби</w:t>
                  </w:r>
                </w:p>
              </w:tc>
              <w:tc>
                <w:tcPr>
                  <w:tcW w:w="11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302"/>
              </w:trPr>
              <w:tc>
                <w:tcPr>
                  <w:tcW w:w="3380" w:type="dxa"/>
                  <w:tcBorders>
                    <w:top w:val="nil"/>
                    <w:left w:val="nil"/>
                    <w:bottom w:val="single" w:sz="8" w:space="0" w:color="auto"/>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побуту</w:t>
                  </w:r>
                </w:p>
              </w:tc>
              <w:tc>
                <w:tcPr>
                  <w:tcW w:w="120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single" w:sz="8" w:space="0" w:color="auto"/>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40"/>
              </w:trPr>
              <w:tc>
                <w:tcPr>
                  <w:tcW w:w="3380" w:type="dxa"/>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w w:val="94"/>
                      <w:sz w:val="24"/>
                      <w:szCs w:val="24"/>
                      <w:lang w:val="uk-UA"/>
                    </w:rPr>
                    <w:t>3.4. Коефіцієнт ефективності</w:t>
                  </w:r>
                </w:p>
              </w:tc>
              <w:tc>
                <w:tcPr>
                  <w:tcW w:w="1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w w:val="91"/>
                      <w:sz w:val="24"/>
                      <w:szCs w:val="24"/>
                      <w:lang w:val="uk-UA"/>
                    </w:rPr>
                    <w:t>Характеризує</w:t>
                  </w:r>
                </w:p>
              </w:tc>
              <w:tc>
                <w:tcPr>
                  <w:tcW w:w="1680" w:type="dxa"/>
                  <w:gridSpan w:val="2"/>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економічну</w:t>
                  </w:r>
                </w:p>
              </w:tc>
              <w:tc>
                <w:tcPr>
                  <w:tcW w:w="11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Приріст</w:t>
                  </w:r>
                </w:p>
              </w:tc>
              <w:tc>
                <w:tcPr>
                  <w:tcW w:w="1200" w:type="dxa"/>
                  <w:gridSpan w:val="2"/>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прибутку</w:t>
                  </w:r>
                </w:p>
              </w:tc>
              <w:tc>
                <w:tcPr>
                  <w:tcW w:w="48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від</w:t>
                  </w: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37"/>
              </w:trPr>
              <w:tc>
                <w:tcPr>
                  <w:tcW w:w="3380" w:type="dxa"/>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ефективність</w:t>
                  </w:r>
                </w:p>
              </w:tc>
              <w:tc>
                <w:tcPr>
                  <w:tcW w:w="120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320"/>
                    <w:rPr>
                      <w:rFonts w:ascii="Times New Roman" w:hAnsi="Times New Roman" w:cs="Times New Roman"/>
                      <w:sz w:val="24"/>
                      <w:szCs w:val="24"/>
                      <w:lang w:val="uk-UA"/>
                    </w:rPr>
                  </w:pPr>
                  <w:r w:rsidRPr="00F74E72">
                    <w:rPr>
                      <w:rFonts w:ascii="Times New Roman" w:hAnsi="Times New Roman" w:cs="Times New Roman"/>
                      <w:w w:val="90"/>
                      <w:sz w:val="24"/>
                      <w:szCs w:val="24"/>
                      <w:lang w:val="uk-UA"/>
                    </w:rPr>
                    <w:t>реклами</w:t>
                  </w:r>
                </w:p>
              </w:tc>
              <w:tc>
                <w:tcPr>
                  <w:tcW w:w="480" w:type="dxa"/>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і</w:t>
                  </w:r>
                </w:p>
              </w:tc>
              <w:tc>
                <w:tcPr>
                  <w:tcW w:w="112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реалізації</w:t>
                  </w:r>
                </w:p>
              </w:tc>
              <w:tc>
                <w:tcPr>
                  <w:tcW w:w="1200" w:type="dxa"/>
                  <w:gridSpan w:val="2"/>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180"/>
                    <w:rPr>
                      <w:rFonts w:ascii="Times New Roman" w:hAnsi="Times New Roman" w:cs="Times New Roman"/>
                      <w:sz w:val="24"/>
                      <w:szCs w:val="24"/>
                      <w:lang w:val="uk-UA"/>
                    </w:rPr>
                  </w:pPr>
                  <w:r w:rsidRPr="00F74E72">
                    <w:rPr>
                      <w:rFonts w:ascii="Times New Roman" w:hAnsi="Times New Roman" w:cs="Times New Roman"/>
                      <w:sz w:val="24"/>
                      <w:szCs w:val="24"/>
                      <w:lang w:val="uk-UA"/>
                    </w:rPr>
                    <w:t>/Витрати</w:t>
                  </w:r>
                </w:p>
              </w:tc>
              <w:tc>
                <w:tcPr>
                  <w:tcW w:w="48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на</w:t>
                  </w: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39"/>
              </w:trPr>
              <w:tc>
                <w:tcPr>
                  <w:tcW w:w="3380" w:type="dxa"/>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реклами і засобів</w:t>
                  </w:r>
                </w:p>
              </w:tc>
              <w:tc>
                <w:tcPr>
                  <w:tcW w:w="146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20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200" w:type="dxa"/>
                  <w:gridSpan w:val="2"/>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37"/>
              </w:trPr>
              <w:tc>
                <w:tcPr>
                  <w:tcW w:w="3380" w:type="dxa"/>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3140" w:type="dxa"/>
                  <w:gridSpan w:val="3"/>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засобів стимулювання збуту.</w:t>
                  </w:r>
                </w:p>
              </w:tc>
              <w:tc>
                <w:tcPr>
                  <w:tcW w:w="112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8"/>
                      <w:sz w:val="24"/>
                      <w:szCs w:val="24"/>
                      <w:lang w:val="uk-UA"/>
                    </w:rPr>
                    <w:t>рекламу і</w:t>
                  </w:r>
                </w:p>
              </w:tc>
              <w:tc>
                <w:tcPr>
                  <w:tcW w:w="1680" w:type="dxa"/>
                  <w:gridSpan w:val="3"/>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7"/>
                      <w:sz w:val="24"/>
                      <w:szCs w:val="24"/>
                      <w:lang w:val="uk-UA"/>
                    </w:rPr>
                    <w:t>стимулювання</w:t>
                  </w: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39"/>
              </w:trPr>
              <w:tc>
                <w:tcPr>
                  <w:tcW w:w="3380" w:type="dxa"/>
                  <w:vMerge w:val="restart"/>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стимулювання збуту</w:t>
                  </w:r>
                </w:p>
              </w:tc>
              <w:tc>
                <w:tcPr>
                  <w:tcW w:w="3140" w:type="dxa"/>
                  <w:gridSpan w:val="3"/>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680" w:type="dxa"/>
                  <w:gridSpan w:val="3"/>
                  <w:vMerge/>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79"/>
              </w:trPr>
              <w:tc>
                <w:tcPr>
                  <w:tcW w:w="3380" w:type="dxa"/>
                  <w:vMerge/>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20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nil"/>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vMerge w:val="restart"/>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збуту</w:t>
                  </w:r>
                </w:p>
              </w:tc>
              <w:tc>
                <w:tcPr>
                  <w:tcW w:w="74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22"/>
              </w:trPr>
              <w:tc>
                <w:tcPr>
                  <w:tcW w:w="3380" w:type="dxa"/>
                  <w:tcBorders>
                    <w:top w:val="nil"/>
                    <w:left w:val="nil"/>
                    <w:bottom w:val="single" w:sz="8" w:space="0" w:color="auto"/>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46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20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single" w:sz="8" w:space="0" w:color="auto"/>
                    <w:right w:val="single" w:sz="8" w:space="0" w:color="auto"/>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1120" w:type="dxa"/>
                  <w:vMerge/>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480" w:type="dxa"/>
                  <w:tcBorders>
                    <w:top w:val="nil"/>
                    <w:left w:val="nil"/>
                    <w:bottom w:val="single" w:sz="8" w:space="0" w:color="auto"/>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C67C44">
                  <w:pPr>
                    <w:widowControl w:val="0"/>
                    <w:autoSpaceDE w:val="0"/>
                    <w:autoSpaceDN w:val="0"/>
                    <w:adjustRightInd w:val="0"/>
                    <w:spacing w:after="0" w:line="240" w:lineRule="exact"/>
                    <w:rPr>
                      <w:rFonts w:ascii="Times New Roman" w:hAnsi="Times New Roman" w:cs="Times New Roman"/>
                      <w:sz w:val="24"/>
                      <w:szCs w:val="24"/>
                      <w:lang w:val="uk-UA"/>
                    </w:rPr>
                  </w:pPr>
                </w:p>
              </w:tc>
            </w:tr>
          </w:tbl>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4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8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62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bl>
    <w:tbl>
      <w:tblPr>
        <w:tblpPr w:leftFromText="180" w:rightFromText="180" w:vertAnchor="text" w:horzAnchor="margin" w:tblpXSpec="center" w:tblpY="261"/>
        <w:tblW w:w="9340" w:type="dxa"/>
        <w:tblLayout w:type="fixed"/>
        <w:tblCellMar>
          <w:left w:w="0" w:type="dxa"/>
          <w:right w:w="0" w:type="dxa"/>
        </w:tblCellMar>
        <w:tblLook w:val="0000"/>
      </w:tblPr>
      <w:tblGrid>
        <w:gridCol w:w="3380"/>
        <w:gridCol w:w="1600"/>
        <w:gridCol w:w="460"/>
        <w:gridCol w:w="1080"/>
        <w:gridCol w:w="720"/>
        <w:gridCol w:w="1220"/>
        <w:gridCol w:w="860"/>
        <w:gridCol w:w="20"/>
      </w:tblGrid>
      <w:tr w:rsidR="00A81D90" w:rsidRPr="00F74E72" w:rsidTr="00A81D90">
        <w:trPr>
          <w:trHeight w:val="281"/>
        </w:trPr>
        <w:tc>
          <w:tcPr>
            <w:tcW w:w="3380" w:type="dxa"/>
            <w:tcBorders>
              <w:top w:val="single" w:sz="8" w:space="0" w:color="auto"/>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single" w:sz="8" w:space="0" w:color="auto"/>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Характеризує</w:t>
            </w:r>
          </w:p>
        </w:tc>
        <w:tc>
          <w:tcPr>
            <w:tcW w:w="460" w:type="dxa"/>
            <w:tcBorders>
              <w:top w:val="single" w:sz="8" w:space="0" w:color="auto"/>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single" w:sz="8" w:space="0" w:color="auto"/>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4"/>
                <w:sz w:val="24"/>
                <w:szCs w:val="24"/>
                <w:lang w:val="uk-UA"/>
              </w:rPr>
              <w:t>здатність</w:t>
            </w:r>
          </w:p>
        </w:tc>
        <w:tc>
          <w:tcPr>
            <w:tcW w:w="720" w:type="dxa"/>
            <w:tcBorders>
              <w:top w:val="single" w:sz="8" w:space="0" w:color="auto"/>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87"/>
                <w:sz w:val="24"/>
                <w:szCs w:val="24"/>
                <w:lang w:val="uk-UA"/>
              </w:rPr>
              <w:t>Рівень</w:t>
            </w:r>
          </w:p>
        </w:tc>
        <w:tc>
          <w:tcPr>
            <w:tcW w:w="1220" w:type="dxa"/>
            <w:tcBorders>
              <w:top w:val="single" w:sz="8" w:space="0" w:color="auto"/>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300"/>
              <w:rPr>
                <w:rFonts w:ascii="Times New Roman" w:hAnsi="Times New Roman" w:cs="Times New Roman"/>
                <w:sz w:val="24"/>
                <w:szCs w:val="24"/>
                <w:lang w:val="uk-UA"/>
              </w:rPr>
            </w:pPr>
            <w:r w:rsidRPr="00F74E72">
              <w:rPr>
                <w:rFonts w:ascii="Times New Roman" w:hAnsi="Times New Roman" w:cs="Times New Roman"/>
                <w:sz w:val="24"/>
                <w:szCs w:val="24"/>
                <w:lang w:val="uk-UA"/>
              </w:rPr>
              <w:t>якості</w:t>
            </w:r>
          </w:p>
        </w:tc>
        <w:tc>
          <w:tcPr>
            <w:tcW w:w="860" w:type="dxa"/>
            <w:tcBorders>
              <w:top w:val="single" w:sz="8" w:space="0" w:color="auto"/>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2"/>
                <w:sz w:val="24"/>
                <w:szCs w:val="24"/>
                <w:lang w:val="uk-UA"/>
              </w:rPr>
              <w:t>товару/</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vMerge w:val="restart"/>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4.1. Якість товарів</w:t>
            </w:r>
          </w:p>
        </w:tc>
        <w:tc>
          <w:tcPr>
            <w:tcW w:w="3140" w:type="dxa"/>
            <w:gridSpan w:val="3"/>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w w:val="91"/>
                <w:sz w:val="24"/>
                <w:szCs w:val="24"/>
                <w:lang w:val="uk-UA"/>
              </w:rPr>
              <w:t>товару задовольняти потреби</w:t>
            </w:r>
          </w:p>
        </w:tc>
        <w:tc>
          <w:tcPr>
            <w:tcW w:w="7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0"/>
                <w:sz w:val="24"/>
                <w:szCs w:val="24"/>
                <w:lang w:val="uk-UA"/>
              </w:rPr>
              <w:t>рівень</w:t>
            </w:r>
          </w:p>
        </w:tc>
        <w:tc>
          <w:tcPr>
            <w:tcW w:w="12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340"/>
              <w:rPr>
                <w:rFonts w:ascii="Times New Roman" w:hAnsi="Times New Roman" w:cs="Times New Roman"/>
                <w:sz w:val="24"/>
                <w:szCs w:val="24"/>
                <w:lang w:val="uk-UA"/>
              </w:rPr>
            </w:pPr>
            <w:r w:rsidRPr="00F74E72">
              <w:rPr>
                <w:rFonts w:ascii="Times New Roman" w:hAnsi="Times New Roman" w:cs="Times New Roman"/>
                <w:sz w:val="24"/>
                <w:szCs w:val="24"/>
                <w:lang w:val="uk-UA"/>
              </w:rPr>
              <w:t>якості</w:t>
            </w:r>
          </w:p>
        </w:tc>
        <w:tc>
          <w:tcPr>
            <w:tcW w:w="8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товару</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182"/>
        </w:trPr>
        <w:tc>
          <w:tcPr>
            <w:tcW w:w="3380" w:type="dxa"/>
            <w:vMerge/>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vMerge w:val="restart"/>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відповідно</w:t>
            </w:r>
          </w:p>
        </w:tc>
        <w:tc>
          <w:tcPr>
            <w:tcW w:w="460" w:type="dxa"/>
            <w:vMerge w:val="restart"/>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160"/>
              <w:rPr>
                <w:rFonts w:ascii="Times New Roman" w:hAnsi="Times New Roman" w:cs="Times New Roman"/>
                <w:sz w:val="24"/>
                <w:szCs w:val="24"/>
                <w:lang w:val="uk-UA"/>
              </w:rPr>
            </w:pPr>
            <w:r w:rsidRPr="00F74E72">
              <w:rPr>
                <w:rFonts w:ascii="Times New Roman" w:hAnsi="Times New Roman" w:cs="Times New Roman"/>
                <w:sz w:val="24"/>
                <w:szCs w:val="24"/>
                <w:lang w:val="uk-UA"/>
              </w:rPr>
              <w:t>до</w:t>
            </w:r>
          </w:p>
        </w:tc>
        <w:tc>
          <w:tcPr>
            <w:tcW w:w="1080" w:type="dxa"/>
            <w:vMerge w:val="restart"/>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його</w:t>
            </w:r>
          </w:p>
        </w:tc>
        <w:tc>
          <w:tcPr>
            <w:tcW w:w="1940" w:type="dxa"/>
            <w:gridSpan w:val="2"/>
            <w:vMerge w:val="restart"/>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лідера галузі</w:t>
            </w:r>
          </w:p>
        </w:tc>
        <w:tc>
          <w:tcPr>
            <w:tcW w:w="8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94"/>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vMerge/>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vMerge/>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vMerge/>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940" w:type="dxa"/>
            <w:gridSpan w:val="2"/>
            <w:vMerge/>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314"/>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призначення.</w:t>
            </w:r>
          </w:p>
        </w:tc>
        <w:tc>
          <w:tcPr>
            <w:tcW w:w="4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2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8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9"/>
        </w:trPr>
        <w:tc>
          <w:tcPr>
            <w:tcW w:w="3380" w:type="dxa"/>
            <w:tcBorders>
              <w:top w:val="nil"/>
              <w:left w:val="nil"/>
              <w:bottom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nil"/>
              <w:left w:val="nil"/>
              <w:bottom w:val="single" w:sz="8" w:space="0" w:color="auto"/>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540" w:type="dxa"/>
            <w:gridSpan w:val="2"/>
            <w:tcBorders>
              <w:top w:val="nil"/>
              <w:left w:val="nil"/>
              <w:bottom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080" w:type="dxa"/>
            <w:gridSpan w:val="2"/>
            <w:tcBorders>
              <w:top w:val="nil"/>
              <w:left w:val="nil"/>
              <w:bottom w:val="single" w:sz="8" w:space="0" w:color="auto"/>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40"/>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Характеризує</w:t>
            </w:r>
          </w:p>
        </w:tc>
        <w:tc>
          <w:tcPr>
            <w:tcW w:w="1540" w:type="dxa"/>
            <w:gridSpan w:val="2"/>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доступність</w:t>
            </w:r>
          </w:p>
        </w:tc>
        <w:tc>
          <w:tcPr>
            <w:tcW w:w="7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Сума</w:t>
            </w:r>
          </w:p>
        </w:tc>
        <w:tc>
          <w:tcPr>
            <w:tcW w:w="2080" w:type="dxa"/>
            <w:gridSpan w:val="2"/>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5"/>
                <w:sz w:val="24"/>
                <w:szCs w:val="24"/>
                <w:lang w:val="uk-UA"/>
              </w:rPr>
              <w:t>витрат споживача,</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3140" w:type="dxa"/>
            <w:gridSpan w:val="3"/>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товару для споживача</w:t>
            </w:r>
          </w:p>
        </w:tc>
        <w:tc>
          <w:tcPr>
            <w:tcW w:w="2800" w:type="dxa"/>
            <w:gridSpan w:val="3"/>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пов’язаних з придбанням</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3"/>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й використанням товару/</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b/>
                <w:bCs/>
                <w:sz w:val="24"/>
                <w:szCs w:val="24"/>
                <w:lang w:val="uk-UA"/>
              </w:rPr>
              <w:t>4.2. Ціна товару</w:t>
            </w:r>
          </w:p>
        </w:tc>
        <w:tc>
          <w:tcPr>
            <w:tcW w:w="160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Сума</w:t>
            </w:r>
          </w:p>
        </w:tc>
        <w:tc>
          <w:tcPr>
            <w:tcW w:w="2080" w:type="dxa"/>
            <w:gridSpan w:val="2"/>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w w:val="95"/>
                <w:sz w:val="24"/>
                <w:szCs w:val="24"/>
                <w:lang w:val="uk-UA"/>
              </w:rPr>
              <w:t>витрат споживача,</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3"/>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пов’язаних з придбанням</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276"/>
        </w:trPr>
        <w:tc>
          <w:tcPr>
            <w:tcW w:w="33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nil"/>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940" w:type="dxa"/>
            <w:gridSpan w:val="2"/>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й використанням</w:t>
            </w:r>
          </w:p>
        </w:tc>
        <w:tc>
          <w:tcPr>
            <w:tcW w:w="86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товару</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r w:rsidR="00A81D90" w:rsidRPr="00F74E72" w:rsidTr="00A81D90">
        <w:trPr>
          <w:trHeight w:val="302"/>
        </w:trPr>
        <w:tc>
          <w:tcPr>
            <w:tcW w:w="3380" w:type="dxa"/>
            <w:tcBorders>
              <w:top w:val="nil"/>
              <w:left w:val="nil"/>
              <w:bottom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600" w:type="dxa"/>
            <w:tcBorders>
              <w:top w:val="nil"/>
              <w:left w:val="nil"/>
              <w:bottom w:val="single" w:sz="8" w:space="0" w:color="auto"/>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460" w:type="dxa"/>
            <w:tcBorders>
              <w:top w:val="nil"/>
              <w:left w:val="nil"/>
              <w:bottom w:val="single" w:sz="8" w:space="0" w:color="auto"/>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1080" w:type="dxa"/>
            <w:tcBorders>
              <w:top w:val="nil"/>
              <w:left w:val="nil"/>
              <w:bottom w:val="single" w:sz="8" w:space="0" w:color="auto"/>
              <w:right w:val="single" w:sz="8" w:space="0" w:color="auto"/>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c>
          <w:tcPr>
            <w:tcW w:w="2800" w:type="dxa"/>
            <w:gridSpan w:val="3"/>
            <w:tcBorders>
              <w:top w:val="nil"/>
              <w:left w:val="nil"/>
              <w:bottom w:val="single" w:sz="8" w:space="0" w:color="auto"/>
              <w:right w:val="nil"/>
            </w:tcBorders>
            <w:vAlign w:val="bottom"/>
          </w:tcPr>
          <w:p w:rsidR="00A81D90" w:rsidRPr="00F74E72" w:rsidRDefault="00A81D90" w:rsidP="00A81D90">
            <w:pPr>
              <w:widowControl w:val="0"/>
              <w:autoSpaceDE w:val="0"/>
              <w:autoSpaceDN w:val="0"/>
              <w:adjustRightInd w:val="0"/>
              <w:spacing w:after="0" w:line="240" w:lineRule="exact"/>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 аналога (конкурента)</w:t>
            </w:r>
          </w:p>
        </w:tc>
        <w:tc>
          <w:tcPr>
            <w:tcW w:w="20" w:type="dxa"/>
            <w:tcBorders>
              <w:top w:val="nil"/>
              <w:left w:val="nil"/>
              <w:bottom w:val="nil"/>
              <w:right w:val="nil"/>
            </w:tcBorders>
            <w:vAlign w:val="bottom"/>
          </w:tcPr>
          <w:p w:rsidR="00A81D90" w:rsidRPr="00F74E72" w:rsidRDefault="00A81D90" w:rsidP="00A81D90">
            <w:pPr>
              <w:widowControl w:val="0"/>
              <w:autoSpaceDE w:val="0"/>
              <w:autoSpaceDN w:val="0"/>
              <w:adjustRightInd w:val="0"/>
              <w:spacing w:after="0" w:line="240" w:lineRule="exact"/>
              <w:rPr>
                <w:rFonts w:ascii="Times New Roman" w:hAnsi="Times New Roman" w:cs="Times New Roman"/>
                <w:sz w:val="24"/>
                <w:szCs w:val="24"/>
                <w:lang w:val="uk-UA"/>
              </w:rPr>
            </w:pPr>
          </w:p>
        </w:tc>
      </w:tr>
    </w:tbl>
    <w:p w:rsidR="00817150" w:rsidRPr="00F74E72" w:rsidRDefault="00817150" w:rsidP="00A81D90">
      <w:pPr>
        <w:widowControl w:val="0"/>
        <w:autoSpaceDE w:val="0"/>
        <w:autoSpaceDN w:val="0"/>
        <w:adjustRightInd w:val="0"/>
        <w:spacing w:after="0" w:line="240" w:lineRule="exact"/>
        <w:rPr>
          <w:rFonts w:ascii="Times New Roman" w:hAnsi="Times New Roman" w:cs="Times New Roman"/>
          <w:sz w:val="24"/>
          <w:szCs w:val="24"/>
          <w:lang w:val="uk-UA"/>
        </w:rPr>
        <w:sectPr w:rsidR="00817150" w:rsidRPr="00F74E72" w:rsidSect="00A81D90">
          <w:pgSz w:w="11906" w:h="16838"/>
          <w:pgMar w:top="1267" w:right="1416" w:bottom="650" w:left="960" w:header="720" w:footer="720" w:gutter="0"/>
          <w:cols w:space="720" w:equalWidth="0">
            <w:col w:w="9530"/>
          </w:cols>
          <w:noEndnote/>
        </w:sectPr>
      </w:pPr>
    </w:p>
    <w:p w:rsidR="00817150" w:rsidRPr="00F74E72" w:rsidRDefault="00817150" w:rsidP="00A81D90">
      <w:pPr>
        <w:widowControl w:val="0"/>
        <w:overflowPunct w:val="0"/>
        <w:autoSpaceDE w:val="0"/>
        <w:autoSpaceDN w:val="0"/>
        <w:adjustRightInd w:val="0"/>
        <w:spacing w:after="0" w:line="240" w:lineRule="exact"/>
        <w:ind w:left="3520" w:right="160" w:hanging="3362"/>
        <w:rPr>
          <w:rFonts w:ascii="Times New Roman" w:hAnsi="Times New Roman" w:cs="Times New Roman"/>
          <w:sz w:val="24"/>
          <w:szCs w:val="24"/>
          <w:lang w:val="uk-UA"/>
        </w:rPr>
      </w:pPr>
      <w:bookmarkStart w:id="17" w:name="page39"/>
      <w:bookmarkEnd w:id="17"/>
      <w:r w:rsidRPr="00F74E72">
        <w:rPr>
          <w:rFonts w:ascii="Times New Roman" w:hAnsi="Times New Roman" w:cs="Times New Roman"/>
          <w:b/>
          <w:bCs/>
          <w:i/>
          <w:iCs/>
          <w:sz w:val="24"/>
          <w:szCs w:val="24"/>
          <w:lang w:val="uk-UA"/>
        </w:rPr>
        <w:lastRenderedPageBreak/>
        <w:t xml:space="preserve">4. Конкурентоспроможність товару </w:t>
      </w:r>
      <w:r w:rsidRPr="00F74E72">
        <w:rPr>
          <w:rFonts w:ascii="Times New Roman" w:hAnsi="Times New Roman" w:cs="Times New Roman"/>
          <w:i/>
          <w:iCs/>
          <w:sz w:val="24"/>
          <w:szCs w:val="24"/>
          <w:lang w:val="uk-UA"/>
        </w:rPr>
        <w:t>(корисний ефект/</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i/>
          <w:iCs/>
          <w:sz w:val="24"/>
          <w:szCs w:val="24"/>
          <w:lang w:val="uk-UA"/>
        </w:rPr>
        <w:t>повні витрати на</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i/>
          <w:iCs/>
          <w:sz w:val="24"/>
          <w:szCs w:val="24"/>
          <w:lang w:val="uk-UA"/>
        </w:rPr>
        <w:t>придбання товару)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Проблема </w:t>
      </w:r>
      <w:r w:rsidRPr="00F74E72">
        <w:rPr>
          <w:rFonts w:ascii="Times New Roman" w:hAnsi="Times New Roman" w:cs="Times New Roman"/>
          <w:b/>
          <w:bCs/>
          <w:i/>
          <w:iCs/>
          <w:sz w:val="24"/>
          <w:szCs w:val="24"/>
          <w:lang w:val="uk-UA"/>
        </w:rPr>
        <w:t>формування системи управління</w:t>
      </w:r>
      <w:r w:rsidRPr="00F74E72">
        <w:rPr>
          <w:rFonts w:ascii="Times New Roman" w:hAnsi="Times New Roman" w:cs="Times New Roman"/>
          <w:sz w:val="24"/>
          <w:szCs w:val="24"/>
          <w:lang w:val="uk-UA"/>
        </w:rPr>
        <w:t xml:space="preserve"> </w:t>
      </w:r>
      <w:r w:rsidRPr="00F74E72">
        <w:rPr>
          <w:rFonts w:ascii="Times New Roman" w:hAnsi="Times New Roman" w:cs="Times New Roman"/>
          <w:b/>
          <w:bCs/>
          <w:i/>
          <w:iCs/>
          <w:sz w:val="24"/>
          <w:szCs w:val="24"/>
          <w:lang w:val="uk-UA"/>
        </w:rPr>
        <w:t xml:space="preserve">конкурентоспроможністю фірми </w:t>
      </w:r>
      <w:r w:rsidRPr="00F74E72">
        <w:rPr>
          <w:rFonts w:ascii="Times New Roman" w:hAnsi="Times New Roman" w:cs="Times New Roman"/>
          <w:sz w:val="24"/>
          <w:szCs w:val="24"/>
          <w:lang w:val="uk-UA"/>
        </w:rPr>
        <w:t>охоплює наступні питання:</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поняття</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управління конкурентоспроможністю фірми (мета, об’єкти, суб’єкти), методологічна основа управління конкурентоспроможністю підприємства, базові принципи управління конкурентоспроможністю, етапи і процедури процесу управління конкурентоспроможністю підприємства.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276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Питання для самоперевірки</w:t>
      </w:r>
    </w:p>
    <w:p w:rsidR="00817150" w:rsidRPr="00F74E72" w:rsidRDefault="00817150" w:rsidP="00A81D90">
      <w:pPr>
        <w:widowControl w:val="0"/>
        <w:numPr>
          <w:ilvl w:val="0"/>
          <w:numId w:val="15"/>
        </w:numPr>
        <w:tabs>
          <w:tab w:val="clear" w:pos="720"/>
          <w:tab w:val="num" w:pos="852"/>
        </w:tabs>
        <w:overflowPunct w:val="0"/>
        <w:autoSpaceDE w:val="0"/>
        <w:autoSpaceDN w:val="0"/>
        <w:adjustRightInd w:val="0"/>
        <w:spacing w:after="0" w:line="240" w:lineRule="auto"/>
        <w:ind w:left="0" w:right="20" w:firstLine="57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Укажіть групи чинників, що визначають рівень конкурентоспроможності підприємства? </w:t>
      </w:r>
    </w:p>
    <w:p w:rsidR="00817150" w:rsidRPr="00F74E72" w:rsidRDefault="00817150" w:rsidP="00A81D90">
      <w:pPr>
        <w:widowControl w:val="0"/>
        <w:numPr>
          <w:ilvl w:val="0"/>
          <w:numId w:val="15"/>
        </w:numPr>
        <w:tabs>
          <w:tab w:val="clear" w:pos="720"/>
          <w:tab w:val="num" w:pos="852"/>
        </w:tabs>
        <w:overflowPunct w:val="0"/>
        <w:autoSpaceDE w:val="0"/>
        <w:autoSpaceDN w:val="0"/>
        <w:adjustRightInd w:val="0"/>
        <w:spacing w:after="0" w:line="240" w:lineRule="auto"/>
        <w:ind w:left="0" w:right="20" w:firstLine="57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Якими є ключові аспекти забезпечення конкурентоспроможності підприємства? </w:t>
      </w:r>
    </w:p>
    <w:p w:rsidR="00817150" w:rsidRPr="00F74E72" w:rsidRDefault="00817150" w:rsidP="00A81D90">
      <w:pPr>
        <w:widowControl w:val="0"/>
        <w:numPr>
          <w:ilvl w:val="0"/>
          <w:numId w:val="15"/>
        </w:numPr>
        <w:tabs>
          <w:tab w:val="clear" w:pos="720"/>
          <w:tab w:val="num" w:pos="852"/>
        </w:tabs>
        <w:overflowPunct w:val="0"/>
        <w:autoSpaceDE w:val="0"/>
        <w:autoSpaceDN w:val="0"/>
        <w:adjustRightInd w:val="0"/>
        <w:spacing w:after="0" w:line="240" w:lineRule="auto"/>
        <w:ind w:left="0" w:firstLine="570"/>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На яких принципах ґрунтується оцінка рівня конкурентоспроможності підприємства? Які етапи охоплює загальний порядок дослідження, оцінки та, в цілому, управління конкурентоспроможністю підприємства? </w:t>
      </w:r>
    </w:p>
    <w:p w:rsidR="00817150" w:rsidRPr="00F74E72" w:rsidRDefault="00817150" w:rsidP="00817150">
      <w:pPr>
        <w:widowControl w:val="0"/>
        <w:tabs>
          <w:tab w:val="left" w:pos="2280"/>
        </w:tabs>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i/>
          <w:iCs/>
          <w:sz w:val="24"/>
          <w:szCs w:val="24"/>
          <w:lang w:val="uk-UA"/>
        </w:rPr>
        <w:t>4. Яким</w:t>
      </w:r>
      <w:r w:rsidR="00DC6FCB" w:rsidRPr="00F74E72">
        <w:rPr>
          <w:rFonts w:ascii="Times New Roman" w:hAnsi="Times New Roman" w:cs="Times New Roman"/>
          <w:i/>
          <w:iCs/>
          <w:sz w:val="24"/>
          <w:szCs w:val="24"/>
          <w:lang w:val="uk-UA"/>
        </w:rPr>
        <w:t xml:space="preserve"> </w:t>
      </w:r>
      <w:r w:rsidRPr="00F74E72">
        <w:rPr>
          <w:rFonts w:ascii="Times New Roman" w:hAnsi="Times New Roman" w:cs="Times New Roman"/>
          <w:i/>
          <w:iCs/>
          <w:sz w:val="24"/>
          <w:szCs w:val="24"/>
          <w:lang w:val="uk-UA"/>
        </w:rPr>
        <w:t>чином   класифікуються   методи   оцінки</w:t>
      </w:r>
    </w:p>
    <w:p w:rsidR="00817150" w:rsidRPr="00F74E72" w:rsidRDefault="00817150" w:rsidP="00817150">
      <w:pPr>
        <w:widowControl w:val="0"/>
        <w:overflowPunct w:val="0"/>
        <w:autoSpaceDE w:val="0"/>
        <w:autoSpaceDN w:val="0"/>
        <w:adjustRightInd w:val="0"/>
        <w:spacing w:after="0" w:line="240" w:lineRule="auto"/>
        <w:ind w:right="20"/>
        <w:rPr>
          <w:rFonts w:ascii="Times New Roman" w:hAnsi="Times New Roman" w:cs="Times New Roman"/>
          <w:sz w:val="24"/>
          <w:szCs w:val="24"/>
          <w:lang w:val="uk-UA"/>
        </w:rPr>
      </w:pPr>
      <w:bookmarkStart w:id="18" w:name="page41"/>
      <w:bookmarkEnd w:id="18"/>
      <w:r w:rsidRPr="00F74E72">
        <w:rPr>
          <w:rFonts w:ascii="Times New Roman" w:hAnsi="Times New Roman" w:cs="Times New Roman"/>
          <w:i/>
          <w:iCs/>
          <w:sz w:val="24"/>
          <w:szCs w:val="24"/>
          <w:lang w:val="uk-UA"/>
        </w:rPr>
        <w:t>конкурентоспроможності підприємства за формою представлення результатів оцінки?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6"/>
        </w:numPr>
        <w:tabs>
          <w:tab w:val="clear" w:pos="720"/>
          <w:tab w:val="num" w:pos="852"/>
        </w:tabs>
        <w:overflowPunct w:val="0"/>
        <w:autoSpaceDE w:val="0"/>
        <w:autoSpaceDN w:val="0"/>
        <w:adjustRightInd w:val="0"/>
        <w:spacing w:after="0" w:line="240" w:lineRule="auto"/>
        <w:ind w:left="0" w:firstLine="571"/>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методи входять до групи комплексних методів оцінки конкурентоспроможності підприємства? </w:t>
      </w:r>
    </w:p>
    <w:p w:rsidR="00817150" w:rsidRPr="00F74E72" w:rsidRDefault="00817150" w:rsidP="00A81D90">
      <w:pPr>
        <w:widowControl w:val="0"/>
        <w:numPr>
          <w:ilvl w:val="0"/>
          <w:numId w:val="16"/>
        </w:numPr>
        <w:tabs>
          <w:tab w:val="clear" w:pos="720"/>
          <w:tab w:val="num" w:pos="852"/>
        </w:tabs>
        <w:overflowPunct w:val="0"/>
        <w:autoSpaceDE w:val="0"/>
        <w:autoSpaceDN w:val="0"/>
        <w:adjustRightInd w:val="0"/>
        <w:spacing w:after="0" w:line="240" w:lineRule="auto"/>
        <w:ind w:left="0" w:right="20" w:firstLine="571"/>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У чому полягає мета та що є об’єктом управління конкурентоспроможністю підприємства? </w:t>
      </w:r>
    </w:p>
    <w:p w:rsidR="00817150" w:rsidRPr="00F74E72" w:rsidRDefault="00817150" w:rsidP="00A81D90">
      <w:pPr>
        <w:widowControl w:val="0"/>
        <w:numPr>
          <w:ilvl w:val="0"/>
          <w:numId w:val="16"/>
        </w:numPr>
        <w:tabs>
          <w:tab w:val="clear" w:pos="720"/>
          <w:tab w:val="num" w:pos="852"/>
        </w:tabs>
        <w:overflowPunct w:val="0"/>
        <w:autoSpaceDE w:val="0"/>
        <w:autoSpaceDN w:val="0"/>
        <w:adjustRightInd w:val="0"/>
        <w:spacing w:after="0" w:line="240" w:lineRule="auto"/>
        <w:ind w:left="0" w:right="20" w:firstLine="571"/>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фізичні та юридичні особи можуть виступати суб’єктами управління конкурентоспроможністю підприємства? </w:t>
      </w:r>
    </w:p>
    <w:p w:rsidR="00817150" w:rsidRPr="00F74E72" w:rsidRDefault="00817150" w:rsidP="00A81D90">
      <w:pPr>
        <w:widowControl w:val="0"/>
        <w:numPr>
          <w:ilvl w:val="0"/>
          <w:numId w:val="16"/>
        </w:numPr>
        <w:tabs>
          <w:tab w:val="clear" w:pos="720"/>
          <w:tab w:val="num" w:pos="852"/>
        </w:tabs>
        <w:overflowPunct w:val="0"/>
        <w:autoSpaceDE w:val="0"/>
        <w:autoSpaceDN w:val="0"/>
        <w:adjustRightInd w:val="0"/>
        <w:spacing w:after="0" w:line="240" w:lineRule="auto"/>
        <w:ind w:left="0" w:right="20" w:firstLine="571"/>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 дії включає в себе процес управління конкурентоспроможністю підприємства?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422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Теми рефератів</w:t>
      </w:r>
    </w:p>
    <w:p w:rsidR="00817150" w:rsidRPr="00F74E72" w:rsidRDefault="00817150" w:rsidP="00A81D90">
      <w:pPr>
        <w:widowControl w:val="0"/>
        <w:numPr>
          <w:ilvl w:val="0"/>
          <w:numId w:val="17"/>
        </w:numPr>
        <w:overflowPunct w:val="0"/>
        <w:autoSpaceDE w:val="0"/>
        <w:autoSpaceDN w:val="0"/>
        <w:adjustRightInd w:val="0"/>
        <w:spacing w:after="0" w:line="240" w:lineRule="auto"/>
        <w:ind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Графічні методи оцінки конкурентоспроможності фірми. </w:t>
      </w:r>
    </w:p>
    <w:p w:rsidR="00817150" w:rsidRPr="00F74E72" w:rsidRDefault="00817150" w:rsidP="00A81D90">
      <w:pPr>
        <w:widowControl w:val="0"/>
        <w:numPr>
          <w:ilvl w:val="0"/>
          <w:numId w:val="17"/>
        </w:numPr>
        <w:overflowPunct w:val="0"/>
        <w:autoSpaceDE w:val="0"/>
        <w:autoSpaceDN w:val="0"/>
        <w:adjustRightInd w:val="0"/>
        <w:spacing w:after="0" w:line="240" w:lineRule="auto"/>
        <w:ind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Конкурентоспроможність виробу, методи оцінки. </w:t>
      </w:r>
    </w:p>
    <w:p w:rsidR="00817150" w:rsidRPr="00F74E72" w:rsidRDefault="00817150" w:rsidP="00A81D90">
      <w:pPr>
        <w:widowControl w:val="0"/>
        <w:numPr>
          <w:ilvl w:val="0"/>
          <w:numId w:val="17"/>
        </w:numPr>
        <w:overflowPunct w:val="0"/>
        <w:autoSpaceDE w:val="0"/>
        <w:autoSpaceDN w:val="0"/>
        <w:adjustRightInd w:val="0"/>
        <w:spacing w:after="0" w:line="240" w:lineRule="auto"/>
        <w:ind w:right="2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Оцінка фінансового стану підприємства з метою управління його конкурентоспроможністю. </w:t>
      </w:r>
    </w:p>
    <w:p w:rsidR="00817150" w:rsidRPr="00F74E72" w:rsidRDefault="00817150" w:rsidP="00A81D90">
      <w:pPr>
        <w:widowControl w:val="0"/>
        <w:numPr>
          <w:ilvl w:val="0"/>
          <w:numId w:val="17"/>
        </w:numPr>
        <w:overflowPunct w:val="0"/>
        <w:autoSpaceDE w:val="0"/>
        <w:autoSpaceDN w:val="0"/>
        <w:adjustRightInd w:val="0"/>
        <w:spacing w:after="0" w:line="240" w:lineRule="auto"/>
        <w:ind w:right="2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Ефективність маркетингової діяльності як показник конкурентоспроможності фірми. </w:t>
      </w:r>
    </w:p>
    <w:p w:rsidR="00817150" w:rsidRPr="00F74E72" w:rsidRDefault="00817150" w:rsidP="00A81D90">
      <w:pPr>
        <w:widowControl w:val="0"/>
        <w:numPr>
          <w:ilvl w:val="0"/>
          <w:numId w:val="17"/>
        </w:numPr>
        <w:overflowPunct w:val="0"/>
        <w:autoSpaceDE w:val="0"/>
        <w:autoSpaceDN w:val="0"/>
        <w:adjustRightInd w:val="0"/>
        <w:spacing w:after="0" w:line="240" w:lineRule="auto"/>
        <w:ind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Оцінка іміджу підприємства. </w:t>
      </w:r>
    </w:p>
    <w:p w:rsidR="00817150" w:rsidRPr="00F74E72" w:rsidRDefault="00817150" w:rsidP="00A81D90">
      <w:pPr>
        <w:widowControl w:val="0"/>
        <w:numPr>
          <w:ilvl w:val="0"/>
          <w:numId w:val="17"/>
        </w:numPr>
        <w:overflowPunct w:val="0"/>
        <w:autoSpaceDE w:val="0"/>
        <w:autoSpaceDN w:val="0"/>
        <w:adjustRightInd w:val="0"/>
        <w:spacing w:after="0" w:line="240" w:lineRule="auto"/>
        <w:ind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Оцінка ефективності менеджменту фірми. </w:t>
      </w:r>
    </w:p>
    <w:p w:rsidR="00817150" w:rsidRPr="00F74E72" w:rsidRDefault="00817150" w:rsidP="00A81D90">
      <w:pPr>
        <w:widowControl w:val="0"/>
        <w:numPr>
          <w:ilvl w:val="0"/>
          <w:numId w:val="17"/>
        </w:numPr>
        <w:overflowPunct w:val="0"/>
        <w:autoSpaceDE w:val="0"/>
        <w:autoSpaceDN w:val="0"/>
        <w:adjustRightInd w:val="0"/>
        <w:spacing w:after="0" w:line="240" w:lineRule="auto"/>
        <w:ind w:right="20" w:hanging="35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Головні аспекти, які забезпечують конкурентоспроможність фірми на довгостроковий період.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Рекомендована література [1, с.46-59; 3, с.330-334; 5, с.118-119].</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DC6FCB">
      <w:pPr>
        <w:widowControl w:val="0"/>
        <w:autoSpaceDE w:val="0"/>
        <w:autoSpaceDN w:val="0"/>
        <w:adjustRightInd w:val="0"/>
        <w:spacing w:after="0" w:line="240" w:lineRule="auto"/>
        <w:ind w:left="9060"/>
        <w:rPr>
          <w:rFonts w:ascii="Times New Roman" w:hAnsi="Times New Roman" w:cs="Times New Roman"/>
          <w:sz w:val="24"/>
          <w:szCs w:val="24"/>
          <w:lang w:val="uk-UA"/>
        </w:rPr>
        <w:sectPr w:rsidR="00817150" w:rsidRPr="00F74E72">
          <w:pgSz w:w="11906" w:h="16838"/>
          <w:pgMar w:top="1267" w:right="1620" w:bottom="688" w:left="960" w:header="720" w:footer="720" w:gutter="0"/>
          <w:cols w:space="720" w:equalWidth="0">
            <w:col w:w="9320"/>
          </w:cols>
          <w:noEndnote/>
        </w:sectPr>
      </w:pPr>
    </w:p>
    <w:p w:rsidR="00817150" w:rsidRPr="00F74E72" w:rsidRDefault="00817150" w:rsidP="00817150">
      <w:pPr>
        <w:widowControl w:val="0"/>
        <w:autoSpaceDE w:val="0"/>
        <w:autoSpaceDN w:val="0"/>
        <w:adjustRightInd w:val="0"/>
        <w:spacing w:after="0" w:line="240" w:lineRule="auto"/>
        <w:ind w:left="400"/>
        <w:rPr>
          <w:rFonts w:ascii="Times New Roman" w:hAnsi="Times New Roman" w:cs="Times New Roman"/>
          <w:sz w:val="24"/>
          <w:szCs w:val="24"/>
          <w:lang w:val="uk-UA"/>
        </w:rPr>
      </w:pPr>
      <w:bookmarkStart w:id="19" w:name="page43"/>
      <w:bookmarkEnd w:id="19"/>
      <w:r w:rsidRPr="00F74E72">
        <w:rPr>
          <w:rFonts w:ascii="Times New Roman" w:hAnsi="Times New Roman" w:cs="Times New Roman"/>
          <w:b/>
          <w:bCs/>
          <w:sz w:val="24"/>
          <w:szCs w:val="24"/>
          <w:lang w:val="uk-UA"/>
        </w:rPr>
        <w:lastRenderedPageBreak/>
        <w:t>РОЗДІЛ 2. Рекомендації для підготовки до семінарських занять</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140" w:right="220" w:hanging="372"/>
        <w:rPr>
          <w:rFonts w:ascii="Times New Roman" w:hAnsi="Times New Roman" w:cs="Times New Roman"/>
          <w:sz w:val="24"/>
          <w:szCs w:val="24"/>
          <w:lang w:val="uk-UA"/>
        </w:rPr>
      </w:pPr>
      <w:r w:rsidRPr="00F74E72">
        <w:rPr>
          <w:rFonts w:ascii="Times New Roman" w:hAnsi="Times New Roman" w:cs="Times New Roman"/>
          <w:b/>
          <w:bCs/>
          <w:sz w:val="24"/>
          <w:szCs w:val="24"/>
          <w:lang w:val="uk-UA"/>
        </w:rPr>
        <w:t>Заняття № 1. Зміст конкурентоспроможності фірми: приклади вітчизняної та зарубіжної практики господарювання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1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Форма проведення: </w:t>
      </w:r>
      <w:r w:rsidRPr="00F74E72">
        <w:rPr>
          <w:rFonts w:ascii="Times New Roman" w:hAnsi="Times New Roman" w:cs="Times New Roman"/>
          <w:b/>
          <w:bCs/>
          <w:sz w:val="24"/>
          <w:szCs w:val="24"/>
          <w:lang w:val="uk-UA"/>
        </w:rPr>
        <w:t>семінар-розгорнута бесіда</w:t>
      </w:r>
      <w:r w:rsidRPr="00F74E72">
        <w:rPr>
          <w:rFonts w:ascii="Times New Roman" w:hAnsi="Times New Roman" w:cs="Times New Roman"/>
          <w:sz w:val="24"/>
          <w:szCs w:val="24"/>
          <w:lang w:val="uk-UA"/>
        </w:rPr>
        <w:t xml:space="preserve"> </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 xml:space="preserve"> проводиться шляхом розгляду наперед заданих питань у вигляді невеликих доповідей студентів та подальшого обговорення учасниками семінару.</w:t>
      </w:r>
    </w:p>
    <w:p w:rsidR="00817150" w:rsidRPr="00F74E72" w:rsidRDefault="00817150" w:rsidP="00817150">
      <w:pPr>
        <w:widowControl w:val="0"/>
        <w:autoSpaceDE w:val="0"/>
        <w:autoSpaceDN w:val="0"/>
        <w:adjustRightInd w:val="0"/>
        <w:spacing w:after="0" w:line="240" w:lineRule="auto"/>
        <w:ind w:left="398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Теми доповідей</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8"/>
        </w:numPr>
        <w:tabs>
          <w:tab w:val="clear" w:pos="720"/>
          <w:tab w:val="num" w:pos="666"/>
        </w:tabs>
        <w:overflowPunct w:val="0"/>
        <w:autoSpaceDE w:val="0"/>
        <w:autoSpaceDN w:val="0"/>
        <w:adjustRightInd w:val="0"/>
        <w:spacing w:after="0" w:line="240" w:lineRule="auto"/>
        <w:ind w:left="100" w:right="120" w:firstLine="287"/>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Історія досліджень явища «конкуренція» у роботах відомих науковців. </w:t>
      </w:r>
    </w:p>
    <w:p w:rsidR="00817150" w:rsidRPr="00F74E72" w:rsidRDefault="00817150" w:rsidP="00A81D90">
      <w:pPr>
        <w:widowControl w:val="0"/>
        <w:numPr>
          <w:ilvl w:val="0"/>
          <w:numId w:val="18"/>
        </w:numPr>
        <w:tabs>
          <w:tab w:val="clear" w:pos="720"/>
          <w:tab w:val="num" w:pos="666"/>
        </w:tabs>
        <w:overflowPunct w:val="0"/>
        <w:autoSpaceDE w:val="0"/>
        <w:autoSpaceDN w:val="0"/>
        <w:adjustRightInd w:val="0"/>
        <w:spacing w:after="0" w:line="240" w:lineRule="auto"/>
        <w:ind w:left="100" w:right="120" w:firstLine="287"/>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Трактування сутності поняття «конкурентоспроможність фірми» сучасними вченими-економістами.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8"/>
        </w:numPr>
        <w:tabs>
          <w:tab w:val="clear" w:pos="720"/>
          <w:tab w:val="num" w:pos="666"/>
        </w:tabs>
        <w:overflowPunct w:val="0"/>
        <w:autoSpaceDE w:val="0"/>
        <w:autoSpaceDN w:val="0"/>
        <w:adjustRightInd w:val="0"/>
        <w:spacing w:after="0" w:line="240" w:lineRule="auto"/>
        <w:ind w:left="100" w:right="120" w:firstLine="287"/>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Зміст конкуренції за територіальною ознакою (приклади у вітчизняній та зарубіжній практиці господарювання).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8"/>
        </w:numPr>
        <w:tabs>
          <w:tab w:val="clear" w:pos="720"/>
          <w:tab w:val="num" w:pos="666"/>
        </w:tabs>
        <w:overflowPunct w:val="0"/>
        <w:autoSpaceDE w:val="0"/>
        <w:autoSpaceDN w:val="0"/>
        <w:adjustRightInd w:val="0"/>
        <w:spacing w:after="0" w:line="240" w:lineRule="auto"/>
        <w:ind w:left="100" w:right="120" w:firstLine="287"/>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Типи ринкової поведінки фірми в залежності від мотивів дій та критеріїв прийняття господарських рішень.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8"/>
        </w:numPr>
        <w:tabs>
          <w:tab w:val="clear" w:pos="720"/>
          <w:tab w:val="num" w:pos="680"/>
        </w:tabs>
        <w:overflowPunct w:val="0"/>
        <w:autoSpaceDE w:val="0"/>
        <w:autoSpaceDN w:val="0"/>
        <w:adjustRightInd w:val="0"/>
        <w:spacing w:after="0" w:line="240" w:lineRule="auto"/>
        <w:ind w:left="680" w:hanging="293"/>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Прийоми цінової та нецінової конкуренції.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1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Готуючись до першого питання, слід звернути увагу на роботи відомих науковців: А.Сміта, Д.Рікардо, А.Маршалла А. Курно та ін., представити основні ідеї наукових шкіл США, Японії, Європейської школи дослідження конкуренції.</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1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Для розгляду другого питання семінару слід на основі вивчення літературних джерел визначити розбіжності та різноманітність авторських позицій стосовно визначення поняття конкурентоспроможності фірми й побудувати таблицю «Погляди вчених-економістів на категорію конкурентоспроможність фірми » (див. приклад таблиця 2.1.), представити її слухачам для обговорення.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7880"/>
        <w:rPr>
          <w:rFonts w:ascii="Times New Roman" w:hAnsi="Times New Roman" w:cs="Times New Roman"/>
          <w:sz w:val="24"/>
          <w:szCs w:val="24"/>
          <w:lang w:val="uk-UA"/>
        </w:rPr>
      </w:pPr>
      <w:r w:rsidRPr="00F74E72">
        <w:rPr>
          <w:rFonts w:ascii="Times New Roman" w:hAnsi="Times New Roman" w:cs="Times New Roman"/>
          <w:sz w:val="24"/>
          <w:szCs w:val="24"/>
          <w:lang w:val="uk-UA"/>
        </w:rPr>
        <w:t>Таблиця 2.1</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2560" w:right="1620" w:hanging="396"/>
        <w:rPr>
          <w:rFonts w:ascii="Times New Roman" w:hAnsi="Times New Roman" w:cs="Times New Roman"/>
          <w:sz w:val="24"/>
          <w:szCs w:val="24"/>
          <w:lang w:val="uk-UA"/>
        </w:rPr>
      </w:pPr>
      <w:r w:rsidRPr="00F74E72">
        <w:rPr>
          <w:rFonts w:ascii="Times New Roman" w:hAnsi="Times New Roman" w:cs="Times New Roman"/>
          <w:b/>
          <w:bCs/>
          <w:sz w:val="24"/>
          <w:szCs w:val="24"/>
          <w:lang w:val="uk-UA"/>
        </w:rPr>
        <w:t>Погляди вчених-економістів на категорію конкурентоспроможність фірми</w:t>
      </w:r>
    </w:p>
    <w:tbl>
      <w:tblPr>
        <w:tblW w:w="0" w:type="auto"/>
        <w:tblInd w:w="10" w:type="dxa"/>
        <w:tblLayout w:type="fixed"/>
        <w:tblCellMar>
          <w:left w:w="0" w:type="dxa"/>
          <w:right w:w="0" w:type="dxa"/>
        </w:tblCellMar>
        <w:tblLook w:val="0000"/>
      </w:tblPr>
      <w:tblGrid>
        <w:gridCol w:w="2520"/>
        <w:gridCol w:w="7000"/>
      </w:tblGrid>
      <w:tr w:rsidR="00817150" w:rsidRPr="00F74E72" w:rsidTr="00817150">
        <w:trPr>
          <w:trHeight w:val="293"/>
        </w:trPr>
        <w:tc>
          <w:tcPr>
            <w:tcW w:w="2520" w:type="dxa"/>
            <w:tcBorders>
              <w:top w:val="single" w:sz="8" w:space="0" w:color="auto"/>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Автор визначення</w:t>
            </w:r>
          </w:p>
        </w:tc>
        <w:tc>
          <w:tcPr>
            <w:tcW w:w="7000" w:type="dxa"/>
            <w:tcBorders>
              <w:top w:val="single" w:sz="8" w:space="0" w:color="auto"/>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3060"/>
              <w:rPr>
                <w:rFonts w:ascii="Times New Roman" w:hAnsi="Times New Roman" w:cs="Times New Roman"/>
                <w:sz w:val="24"/>
                <w:szCs w:val="24"/>
                <w:lang w:val="uk-UA"/>
              </w:rPr>
            </w:pPr>
            <w:r w:rsidRPr="00F74E72">
              <w:rPr>
                <w:rFonts w:ascii="Times New Roman" w:hAnsi="Times New Roman" w:cs="Times New Roman"/>
                <w:sz w:val="24"/>
                <w:szCs w:val="24"/>
                <w:lang w:val="uk-UA"/>
              </w:rPr>
              <w:t>Визначення</w:t>
            </w:r>
          </w:p>
        </w:tc>
      </w:tr>
      <w:tr w:rsidR="00817150" w:rsidRPr="00F74E72" w:rsidTr="00817150">
        <w:trPr>
          <w:trHeight w:val="493"/>
        </w:trPr>
        <w:tc>
          <w:tcPr>
            <w:tcW w:w="25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М.Портер</w:t>
            </w:r>
          </w:p>
        </w:tc>
        <w:tc>
          <w:tcPr>
            <w:tcW w:w="7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2"/>
        </w:trPr>
        <w:tc>
          <w:tcPr>
            <w:tcW w:w="25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91"/>
        </w:trPr>
        <w:tc>
          <w:tcPr>
            <w:tcW w:w="25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Фатхутдинов</w:t>
            </w:r>
            <w:proofErr w:type="spellEnd"/>
            <w:r w:rsidRPr="00F74E72">
              <w:rPr>
                <w:rFonts w:ascii="Times New Roman" w:hAnsi="Times New Roman" w:cs="Times New Roman"/>
                <w:sz w:val="24"/>
                <w:szCs w:val="24"/>
                <w:lang w:val="uk-UA"/>
              </w:rPr>
              <w:t xml:space="preserve"> Р.А.</w:t>
            </w:r>
          </w:p>
        </w:tc>
        <w:tc>
          <w:tcPr>
            <w:tcW w:w="7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2"/>
        </w:trPr>
        <w:tc>
          <w:tcPr>
            <w:tcW w:w="25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91"/>
        </w:trPr>
        <w:tc>
          <w:tcPr>
            <w:tcW w:w="25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 </w:t>
            </w:r>
            <w:proofErr w:type="spellStart"/>
            <w:r w:rsidRPr="00F74E72">
              <w:rPr>
                <w:rFonts w:ascii="Times New Roman" w:hAnsi="Times New Roman" w:cs="Times New Roman"/>
                <w:sz w:val="24"/>
                <w:szCs w:val="24"/>
                <w:lang w:val="uk-UA"/>
              </w:rPr>
              <w:t>Стивенсон</w:t>
            </w:r>
            <w:proofErr w:type="spellEnd"/>
          </w:p>
        </w:tc>
        <w:tc>
          <w:tcPr>
            <w:tcW w:w="7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4"/>
        </w:trPr>
        <w:tc>
          <w:tcPr>
            <w:tcW w:w="25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1"/>
        </w:trPr>
        <w:tc>
          <w:tcPr>
            <w:tcW w:w="25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80"/>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7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DC6FCB">
      <w:pPr>
        <w:widowControl w:val="0"/>
        <w:autoSpaceDE w:val="0"/>
        <w:autoSpaceDN w:val="0"/>
        <w:adjustRightInd w:val="0"/>
        <w:spacing w:after="0" w:line="240" w:lineRule="auto"/>
        <w:ind w:left="100"/>
        <w:rPr>
          <w:rFonts w:ascii="Times New Roman" w:hAnsi="Times New Roman" w:cs="Times New Roman"/>
          <w:sz w:val="24"/>
          <w:szCs w:val="24"/>
          <w:lang w:val="uk-UA"/>
        </w:rPr>
        <w:sectPr w:rsidR="00817150" w:rsidRPr="00F74E72">
          <w:pgSz w:w="11906" w:h="16838"/>
          <w:pgMar w:top="1273" w:right="840" w:bottom="688" w:left="1540" w:header="720" w:footer="720" w:gutter="0"/>
          <w:cols w:space="720" w:equalWidth="0">
            <w:col w:w="9520"/>
          </w:cols>
          <w:noEndnote/>
        </w:sectPr>
      </w:pP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bookmarkStart w:id="20" w:name="page45"/>
      <w:bookmarkEnd w:id="20"/>
      <w:r w:rsidRPr="00F74E72">
        <w:rPr>
          <w:rFonts w:ascii="Times New Roman" w:hAnsi="Times New Roman" w:cs="Times New Roman"/>
          <w:sz w:val="24"/>
          <w:szCs w:val="24"/>
          <w:lang w:val="uk-UA"/>
        </w:rPr>
        <w:lastRenderedPageBreak/>
        <w:t>До питання «Зміст конкуренції за територіальною ознакою» необхідно підготувати приклади у вітчизняній та зарубіжній практиці господарювання.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Щодо четвертої теми, необхідно звернути увагу на те, що в залежності від мотивів дій та критеріїв прийняття господарських рішень існують такі типи ринкової поведінки фірми: агресія, суперництво, індивідуалізм, рівність, кооперація, альтруїзм (таблиця 2.2). Слід їх охарактеризувати й привести приклади зі світової та вітчизняної практики.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140" w:type="dxa"/>
        <w:tblLayout w:type="fixed"/>
        <w:tblCellMar>
          <w:left w:w="0" w:type="dxa"/>
          <w:right w:w="0" w:type="dxa"/>
        </w:tblCellMar>
        <w:tblLook w:val="0000"/>
      </w:tblPr>
      <w:tblGrid>
        <w:gridCol w:w="6100"/>
        <w:gridCol w:w="2940"/>
        <w:gridCol w:w="120"/>
        <w:gridCol w:w="20"/>
      </w:tblGrid>
      <w:tr w:rsidR="00817150" w:rsidRPr="00F74E72" w:rsidTr="00817150">
        <w:trPr>
          <w:trHeight w:val="347"/>
        </w:trPr>
        <w:tc>
          <w:tcPr>
            <w:tcW w:w="61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540"/>
              <w:rPr>
                <w:rFonts w:ascii="Times New Roman" w:hAnsi="Times New Roman" w:cs="Times New Roman"/>
                <w:sz w:val="24"/>
                <w:szCs w:val="24"/>
                <w:lang w:val="uk-UA"/>
              </w:rPr>
            </w:pPr>
            <w:r w:rsidRPr="00F74E72">
              <w:rPr>
                <w:rFonts w:ascii="Times New Roman" w:hAnsi="Times New Roman" w:cs="Times New Roman"/>
                <w:w w:val="88"/>
                <w:sz w:val="24"/>
                <w:szCs w:val="24"/>
                <w:lang w:val="uk-UA"/>
              </w:rPr>
              <w:t>Таблиця 2.2</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3"/>
        </w:trPr>
        <w:tc>
          <w:tcPr>
            <w:tcW w:w="916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60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Типи ринкової поведінки фірми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6100" w:type="dxa"/>
            <w:vMerge w:val="restart"/>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80"/>
              <w:rPr>
                <w:rFonts w:ascii="Times New Roman" w:hAnsi="Times New Roman" w:cs="Times New Roman"/>
                <w:sz w:val="24"/>
                <w:szCs w:val="24"/>
                <w:lang w:val="uk-UA"/>
              </w:rPr>
            </w:pPr>
            <w:r w:rsidRPr="00F74E72">
              <w:rPr>
                <w:rFonts w:ascii="Times New Roman" w:hAnsi="Times New Roman" w:cs="Times New Roman"/>
                <w:b/>
                <w:bCs/>
                <w:sz w:val="24"/>
                <w:szCs w:val="24"/>
                <w:lang w:val="uk-UA"/>
              </w:rPr>
              <w:t>Цільова орієнтація фірми</w:t>
            </w:r>
          </w:p>
        </w:tc>
        <w:tc>
          <w:tcPr>
            <w:tcW w:w="294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Тип ринкової</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13"/>
        </w:trPr>
        <w:tc>
          <w:tcPr>
            <w:tcW w:w="610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4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b/>
                <w:bCs/>
                <w:sz w:val="24"/>
                <w:szCs w:val="24"/>
                <w:lang w:val="uk-UA"/>
              </w:rPr>
              <w:t>поведінки</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610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40" w:type="dxa"/>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1"/>
        </w:trPr>
        <w:tc>
          <w:tcPr>
            <w:tcW w:w="610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Максимізація виграшу іншого</w:t>
            </w:r>
          </w:p>
        </w:tc>
        <w:tc>
          <w:tcPr>
            <w:tcW w:w="29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60"/>
              <w:rPr>
                <w:rFonts w:ascii="Times New Roman" w:hAnsi="Times New Roman" w:cs="Times New Roman"/>
                <w:sz w:val="24"/>
                <w:szCs w:val="24"/>
                <w:lang w:val="uk-UA"/>
              </w:rPr>
            </w:pPr>
            <w:r w:rsidRPr="00F74E72">
              <w:rPr>
                <w:rFonts w:ascii="Times New Roman" w:hAnsi="Times New Roman" w:cs="Times New Roman"/>
                <w:sz w:val="24"/>
                <w:szCs w:val="24"/>
                <w:lang w:val="uk-UA"/>
              </w:rPr>
              <w:t>Альтруїзм</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610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Максимізація спільного виграшу</w:t>
            </w:r>
          </w:p>
        </w:tc>
        <w:tc>
          <w:tcPr>
            <w:tcW w:w="29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60"/>
              <w:rPr>
                <w:rFonts w:ascii="Times New Roman" w:hAnsi="Times New Roman" w:cs="Times New Roman"/>
                <w:sz w:val="24"/>
                <w:szCs w:val="24"/>
                <w:lang w:val="uk-UA"/>
              </w:rPr>
            </w:pPr>
            <w:r w:rsidRPr="00F74E72">
              <w:rPr>
                <w:rFonts w:ascii="Times New Roman" w:hAnsi="Times New Roman" w:cs="Times New Roman"/>
                <w:sz w:val="24"/>
                <w:szCs w:val="24"/>
                <w:lang w:val="uk-UA"/>
              </w:rPr>
              <w:t>Кооперація</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610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Мінімізація різниці між власним та чужим</w:t>
            </w:r>
          </w:p>
        </w:tc>
        <w:tc>
          <w:tcPr>
            <w:tcW w:w="29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60"/>
              <w:rPr>
                <w:rFonts w:ascii="Times New Roman" w:hAnsi="Times New Roman" w:cs="Times New Roman"/>
                <w:sz w:val="24"/>
                <w:szCs w:val="24"/>
                <w:lang w:val="uk-UA"/>
              </w:rPr>
            </w:pPr>
            <w:r w:rsidRPr="00F74E72">
              <w:rPr>
                <w:rFonts w:ascii="Times New Roman" w:hAnsi="Times New Roman" w:cs="Times New Roman"/>
                <w:sz w:val="24"/>
                <w:szCs w:val="24"/>
                <w:lang w:val="uk-UA"/>
              </w:rPr>
              <w:t>Рівність</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0"/>
        </w:trPr>
        <w:tc>
          <w:tcPr>
            <w:tcW w:w="610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виграшем</w:t>
            </w:r>
          </w:p>
        </w:tc>
        <w:tc>
          <w:tcPr>
            <w:tcW w:w="29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1"/>
        </w:trPr>
        <w:tc>
          <w:tcPr>
            <w:tcW w:w="610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Максимізація власного виграшу</w:t>
            </w:r>
          </w:p>
        </w:tc>
        <w:tc>
          <w:tcPr>
            <w:tcW w:w="29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60"/>
              <w:rPr>
                <w:rFonts w:ascii="Times New Roman" w:hAnsi="Times New Roman" w:cs="Times New Roman"/>
                <w:sz w:val="24"/>
                <w:szCs w:val="24"/>
                <w:lang w:val="uk-UA"/>
              </w:rPr>
            </w:pPr>
            <w:r w:rsidRPr="00F74E72">
              <w:rPr>
                <w:rFonts w:ascii="Times New Roman" w:hAnsi="Times New Roman" w:cs="Times New Roman"/>
                <w:sz w:val="24"/>
                <w:szCs w:val="24"/>
                <w:lang w:val="uk-UA"/>
              </w:rPr>
              <w:t>Індивідуалізм</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610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Максимізація відносного виграшу</w:t>
            </w:r>
          </w:p>
        </w:tc>
        <w:tc>
          <w:tcPr>
            <w:tcW w:w="29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60"/>
              <w:rPr>
                <w:rFonts w:ascii="Times New Roman" w:hAnsi="Times New Roman" w:cs="Times New Roman"/>
                <w:sz w:val="24"/>
                <w:szCs w:val="24"/>
                <w:lang w:val="uk-UA"/>
              </w:rPr>
            </w:pPr>
            <w:r w:rsidRPr="00F74E72">
              <w:rPr>
                <w:rFonts w:ascii="Times New Roman" w:hAnsi="Times New Roman" w:cs="Times New Roman"/>
                <w:sz w:val="24"/>
                <w:szCs w:val="24"/>
                <w:lang w:val="uk-UA"/>
              </w:rPr>
              <w:t>Суперництво</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1"/>
        </w:trPr>
        <w:tc>
          <w:tcPr>
            <w:tcW w:w="610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Мінімізація виграшу іншого</w:t>
            </w:r>
          </w:p>
        </w:tc>
        <w:tc>
          <w:tcPr>
            <w:tcW w:w="29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60"/>
              <w:rPr>
                <w:rFonts w:ascii="Times New Roman" w:hAnsi="Times New Roman" w:cs="Times New Roman"/>
                <w:sz w:val="24"/>
                <w:szCs w:val="24"/>
                <w:lang w:val="uk-UA"/>
              </w:rPr>
            </w:pPr>
            <w:r w:rsidRPr="00F74E72">
              <w:rPr>
                <w:rFonts w:ascii="Times New Roman" w:hAnsi="Times New Roman" w:cs="Times New Roman"/>
                <w:sz w:val="24"/>
                <w:szCs w:val="24"/>
                <w:lang w:val="uk-UA"/>
              </w:rPr>
              <w:t>Агресія</w:t>
            </w:r>
          </w:p>
        </w:tc>
        <w:tc>
          <w:tcPr>
            <w:tcW w:w="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Прийоми цінової та нецінової конкуренції представлено у таблиці 1.3. методичних рекомендацій . До доповіді на дану тему також можна навести приклади зі світової й вітчизняної практики.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Заняття № 2. Визначення рівня інтегральних показників конкурентоспроможності фірми і обґрунтування рішення про доцільність представлення продукції на досліджуваний ринок.</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Форма проведення: </w:t>
      </w:r>
      <w:r w:rsidRPr="00F74E72">
        <w:rPr>
          <w:rFonts w:ascii="Times New Roman" w:hAnsi="Times New Roman" w:cs="Times New Roman"/>
          <w:b/>
          <w:bCs/>
          <w:sz w:val="24"/>
          <w:szCs w:val="24"/>
          <w:lang w:val="uk-UA"/>
        </w:rPr>
        <w:t>семінар-вирішення ситуаційних вправ.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b/>
          <w:bCs/>
          <w:sz w:val="24"/>
          <w:szCs w:val="24"/>
          <w:lang w:val="uk-UA"/>
        </w:rPr>
        <w:t>Етапи проведення заняття.</w:t>
      </w:r>
    </w:p>
    <w:p w:rsidR="00817150" w:rsidRPr="00F74E72" w:rsidRDefault="00817150" w:rsidP="00A81D90">
      <w:pPr>
        <w:widowControl w:val="0"/>
        <w:numPr>
          <w:ilvl w:val="0"/>
          <w:numId w:val="19"/>
        </w:numPr>
        <w:tabs>
          <w:tab w:val="clear" w:pos="720"/>
          <w:tab w:val="num" w:pos="566"/>
        </w:tabs>
        <w:overflowPunct w:val="0"/>
        <w:autoSpaceDE w:val="0"/>
        <w:autoSpaceDN w:val="0"/>
        <w:adjustRightInd w:val="0"/>
        <w:spacing w:after="0" w:line="240" w:lineRule="auto"/>
        <w:ind w:left="0" w:right="20" w:firstLine="28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Отримання завдання щодо практичної ситуації (ситуаційна вправа №1), постановка мети.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9"/>
        </w:numPr>
        <w:tabs>
          <w:tab w:val="clear" w:pos="720"/>
          <w:tab w:val="num" w:pos="566"/>
        </w:tabs>
        <w:overflowPunct w:val="0"/>
        <w:autoSpaceDE w:val="0"/>
        <w:autoSpaceDN w:val="0"/>
        <w:adjustRightInd w:val="0"/>
        <w:spacing w:after="0" w:line="240" w:lineRule="auto"/>
        <w:ind w:left="0" w:right="20" w:firstLine="28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Ознайомлення з алгоритмом вирішення вправи (ситуаційна вправа №2).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9"/>
        </w:numPr>
        <w:tabs>
          <w:tab w:val="clear" w:pos="720"/>
          <w:tab w:val="num" w:pos="566"/>
        </w:tabs>
        <w:overflowPunct w:val="0"/>
        <w:autoSpaceDE w:val="0"/>
        <w:autoSpaceDN w:val="0"/>
        <w:adjustRightInd w:val="0"/>
        <w:spacing w:after="0" w:line="240" w:lineRule="auto"/>
        <w:ind w:left="0" w:right="20" w:firstLine="28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Вирішення практичної ситуації, обґрунтування отриманих результатів.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19"/>
        </w:numPr>
        <w:tabs>
          <w:tab w:val="clear" w:pos="720"/>
          <w:tab w:val="num" w:pos="580"/>
        </w:tabs>
        <w:overflowPunct w:val="0"/>
        <w:autoSpaceDE w:val="0"/>
        <w:autoSpaceDN w:val="0"/>
        <w:adjustRightInd w:val="0"/>
        <w:spacing w:after="0" w:line="240" w:lineRule="auto"/>
        <w:ind w:left="580" w:hanging="29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Обговорення отриманих результатів з учасниками заняття.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0" w:firstLine="566"/>
        <w:jc w:val="both"/>
        <w:rPr>
          <w:rFonts w:ascii="Times New Roman" w:hAnsi="Times New Roman" w:cs="Times New Roman"/>
          <w:sz w:val="24"/>
          <w:szCs w:val="24"/>
          <w:lang w:val="uk-UA"/>
        </w:rPr>
      </w:pPr>
      <w:bookmarkStart w:id="21" w:name="page47"/>
      <w:bookmarkEnd w:id="21"/>
      <w:r w:rsidRPr="00F74E72">
        <w:rPr>
          <w:rFonts w:ascii="Times New Roman" w:hAnsi="Times New Roman" w:cs="Times New Roman"/>
          <w:b/>
          <w:bCs/>
          <w:sz w:val="24"/>
          <w:szCs w:val="24"/>
          <w:lang w:val="uk-UA"/>
        </w:rPr>
        <w:t>Ситуаційна вправа №1</w:t>
      </w:r>
      <w:r w:rsidRPr="00F74E72">
        <w:rPr>
          <w:rFonts w:ascii="Times New Roman" w:hAnsi="Times New Roman" w:cs="Times New Roman"/>
          <w:sz w:val="24"/>
          <w:szCs w:val="24"/>
          <w:lang w:val="uk-UA"/>
        </w:rPr>
        <w:t>.</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Вітчизняний виробник побутової техніки,</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планує вийти на ринок однієї з країн Далекого Сходу. Національне виробництво побутових холодильників у цій країні задовольняє попит лише на 25%. Основним конкурентом виступає фірма „Б", продукція якої під назвою «</w:t>
      </w:r>
      <w:proofErr w:type="spellStart"/>
      <w:r w:rsidRPr="00F74E72">
        <w:rPr>
          <w:rFonts w:ascii="Times New Roman" w:hAnsi="Times New Roman" w:cs="Times New Roman"/>
          <w:sz w:val="24"/>
          <w:szCs w:val="24"/>
          <w:lang w:val="uk-UA"/>
        </w:rPr>
        <w:t>Фест</w:t>
      </w:r>
      <w:proofErr w:type="spellEnd"/>
      <w:r w:rsidRPr="00F74E72">
        <w:rPr>
          <w:rFonts w:ascii="Times New Roman" w:hAnsi="Times New Roman" w:cs="Times New Roman"/>
          <w:sz w:val="24"/>
          <w:szCs w:val="24"/>
          <w:lang w:val="uk-UA"/>
        </w:rPr>
        <w:t xml:space="preserve">» вже захопила 20% досліджуваного ринку. Виробник «А» розглядає можливість виходу на ринок даної країни з холодильниками марок „ Південь" та </w:t>
      </w:r>
      <w:proofErr w:type="spellStart"/>
      <w:r w:rsidRPr="00F74E72">
        <w:rPr>
          <w:rFonts w:ascii="Times New Roman" w:hAnsi="Times New Roman" w:cs="Times New Roman"/>
          <w:sz w:val="24"/>
          <w:szCs w:val="24"/>
          <w:lang w:val="uk-UA"/>
        </w:rPr>
        <w:t>„Захід</w:t>
      </w:r>
      <w:proofErr w:type="spellEnd"/>
      <w:r w:rsidRPr="00F74E72">
        <w:rPr>
          <w:rFonts w:ascii="Times New Roman" w:hAnsi="Times New Roman" w:cs="Times New Roman"/>
          <w:sz w:val="24"/>
          <w:szCs w:val="24"/>
          <w:lang w:val="uk-UA"/>
        </w:rPr>
        <w:t xml:space="preserve"> ". Параметри якості холодильників наведено в табл.2.3, а вартісні характеристики — у табл.2.4.</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46" style="position:absolute;z-index:-251635712" from="28.5pt,-137.55pt" to="190.75pt,-137.55pt" o:allowincell="f" strokeweight="1.44pt"/>
        </w:pict>
      </w:r>
    </w:p>
    <w:tbl>
      <w:tblPr>
        <w:tblW w:w="0" w:type="auto"/>
        <w:tblInd w:w="140" w:type="dxa"/>
        <w:tblLayout w:type="fixed"/>
        <w:tblCellMar>
          <w:left w:w="0" w:type="dxa"/>
          <w:right w:w="0" w:type="dxa"/>
        </w:tblCellMar>
        <w:tblLook w:val="0000"/>
      </w:tblPr>
      <w:tblGrid>
        <w:gridCol w:w="600"/>
        <w:gridCol w:w="40"/>
        <w:gridCol w:w="2920"/>
        <w:gridCol w:w="40"/>
        <w:gridCol w:w="800"/>
        <w:gridCol w:w="300"/>
        <w:gridCol w:w="320"/>
        <w:gridCol w:w="260"/>
        <w:gridCol w:w="700"/>
        <w:gridCol w:w="160"/>
        <w:gridCol w:w="960"/>
        <w:gridCol w:w="200"/>
        <w:gridCol w:w="400"/>
        <w:gridCol w:w="60"/>
        <w:gridCol w:w="260"/>
        <w:gridCol w:w="1380"/>
        <w:gridCol w:w="30"/>
      </w:tblGrid>
      <w:tr w:rsidR="00817150" w:rsidRPr="00F74E72" w:rsidTr="00817150">
        <w:trPr>
          <w:trHeight w:val="373"/>
        </w:trPr>
        <w:tc>
          <w:tcPr>
            <w:tcW w:w="6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110"/>
              <w:jc w:val="right"/>
              <w:rPr>
                <w:rFonts w:ascii="Times New Roman" w:hAnsi="Times New Roman" w:cs="Times New Roman"/>
                <w:sz w:val="24"/>
                <w:szCs w:val="24"/>
                <w:lang w:val="uk-UA"/>
              </w:rPr>
            </w:pPr>
            <w:r w:rsidRPr="00F74E72">
              <w:rPr>
                <w:rFonts w:ascii="Times New Roman" w:hAnsi="Times New Roman" w:cs="Times New Roman"/>
                <w:i/>
                <w:iCs/>
                <w:w w:val="89"/>
                <w:sz w:val="24"/>
                <w:szCs w:val="24"/>
                <w:lang w:val="uk-UA"/>
              </w:rPr>
              <w:t>Таблиця 2.3</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82"/>
        </w:trPr>
        <w:tc>
          <w:tcPr>
            <w:tcW w:w="6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660" w:type="dxa"/>
            <w:gridSpan w:val="10"/>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949"/>
              <w:jc w:val="center"/>
              <w:rPr>
                <w:rFonts w:ascii="Times New Roman" w:hAnsi="Times New Roman" w:cs="Times New Roman"/>
                <w:sz w:val="24"/>
                <w:szCs w:val="24"/>
                <w:lang w:val="uk-UA"/>
              </w:rPr>
            </w:pPr>
            <w:r w:rsidRPr="00F74E72">
              <w:rPr>
                <w:rFonts w:ascii="Times New Roman" w:hAnsi="Times New Roman" w:cs="Times New Roman"/>
                <w:w w:val="92"/>
                <w:sz w:val="24"/>
                <w:szCs w:val="24"/>
                <w:lang w:val="uk-UA"/>
              </w:rPr>
              <w:t>Основні параметри якості холодильників</w:t>
            </w: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2"/>
        </w:trPr>
        <w:tc>
          <w:tcPr>
            <w:tcW w:w="6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5"/>
        </w:trPr>
        <w:tc>
          <w:tcPr>
            <w:tcW w:w="6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gridSpan w:val="6"/>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Марка холодильника</w:t>
            </w: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Коефіцієнт</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94"/>
        </w:trPr>
        <w:tc>
          <w:tcPr>
            <w:tcW w:w="6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2"/>
                <w:sz w:val="24"/>
                <w:szCs w:val="24"/>
                <w:lang w:val="uk-UA"/>
              </w:rPr>
              <w:t>Розмірність</w:t>
            </w: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20" w:type="dxa"/>
            <w:gridSpan w:val="4"/>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підприємства</w:t>
            </w: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1"/>
        </w:trPr>
        <w:tc>
          <w:tcPr>
            <w:tcW w:w="640" w:type="dxa"/>
            <w:gridSpan w:val="2"/>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0"/>
              <w:jc w:val="center"/>
              <w:rPr>
                <w:rFonts w:ascii="Times New Roman" w:hAnsi="Times New Roman" w:cs="Times New Roman"/>
                <w:sz w:val="24"/>
                <w:szCs w:val="24"/>
                <w:lang w:val="uk-UA"/>
              </w:rPr>
            </w:pPr>
            <w:r w:rsidRPr="00F74E72">
              <w:rPr>
                <w:rFonts w:ascii="Times New Roman" w:hAnsi="Times New Roman" w:cs="Times New Roman"/>
                <w:w w:val="83"/>
                <w:sz w:val="24"/>
                <w:szCs w:val="24"/>
                <w:lang w:val="uk-UA"/>
              </w:rPr>
              <w:t>№</w:t>
            </w:r>
          </w:p>
        </w:tc>
        <w:tc>
          <w:tcPr>
            <w:tcW w:w="29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920"/>
              <w:rPr>
                <w:rFonts w:ascii="Times New Roman" w:hAnsi="Times New Roman" w:cs="Times New Roman"/>
                <w:sz w:val="24"/>
                <w:szCs w:val="24"/>
                <w:lang w:val="uk-UA"/>
              </w:rPr>
            </w:pPr>
            <w:r w:rsidRPr="00F74E72">
              <w:rPr>
                <w:rFonts w:ascii="Times New Roman" w:hAnsi="Times New Roman" w:cs="Times New Roman"/>
                <w:sz w:val="24"/>
                <w:szCs w:val="24"/>
                <w:lang w:val="uk-UA"/>
              </w:rPr>
              <w:t>Параметр</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gridSpan w:val="3"/>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20" w:type="dxa"/>
            <w:gridSpan w:val="4"/>
            <w:vMerge/>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вагомості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9"/>
        </w:trPr>
        <w:tc>
          <w:tcPr>
            <w:tcW w:w="640" w:type="dxa"/>
            <w:gridSpan w:val="2"/>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7"/>
                <w:sz w:val="24"/>
                <w:szCs w:val="24"/>
                <w:lang w:val="uk-UA"/>
              </w:rPr>
              <w:t>параметра</w:t>
            </w:r>
          </w:p>
        </w:tc>
        <w:tc>
          <w:tcPr>
            <w:tcW w:w="2080" w:type="dxa"/>
            <w:gridSpan w:val="4"/>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3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Виробник «А»</w:t>
            </w:r>
          </w:p>
        </w:tc>
        <w:tc>
          <w:tcPr>
            <w:tcW w:w="920" w:type="dxa"/>
            <w:gridSpan w:val="4"/>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Фірма</w:t>
            </w:r>
          </w:p>
        </w:tc>
        <w:tc>
          <w:tcPr>
            <w:tcW w:w="13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77"/>
        </w:trPr>
        <w:tc>
          <w:tcPr>
            <w:tcW w:w="6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gridSpan w:val="3"/>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80" w:type="dxa"/>
            <w:gridSpan w:val="4"/>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gridSpan w:val="4"/>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параметра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1"/>
        </w:trPr>
        <w:tc>
          <w:tcPr>
            <w:tcW w:w="60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2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w w:val="97"/>
                <w:sz w:val="24"/>
                <w:szCs w:val="24"/>
                <w:lang w:val="uk-UA"/>
              </w:rPr>
              <w:t>„Південь</w:t>
            </w:r>
            <w:proofErr w:type="spellEnd"/>
          </w:p>
        </w:tc>
        <w:tc>
          <w:tcPr>
            <w:tcW w:w="9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w w:val="97"/>
                <w:sz w:val="24"/>
                <w:szCs w:val="24"/>
                <w:lang w:val="uk-UA"/>
              </w:rPr>
              <w:t>„Захід</w:t>
            </w:r>
            <w:proofErr w:type="spellEnd"/>
            <w:r w:rsidRPr="00F74E72">
              <w:rPr>
                <w:rFonts w:ascii="Times New Roman" w:hAnsi="Times New Roman" w:cs="Times New Roman"/>
                <w:w w:val="97"/>
                <w:sz w:val="24"/>
                <w:szCs w:val="24"/>
                <w:lang w:val="uk-UA"/>
              </w:rPr>
              <w:t>"</w:t>
            </w: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6"/>
                <w:sz w:val="24"/>
                <w:szCs w:val="24"/>
                <w:lang w:val="uk-UA"/>
              </w:rPr>
              <w:t>«Б»</w:t>
            </w: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95"/>
        </w:trPr>
        <w:tc>
          <w:tcPr>
            <w:tcW w:w="6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w:t>
            </w:r>
          </w:p>
        </w:tc>
        <w:tc>
          <w:tcPr>
            <w:tcW w:w="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Надійність (ресурс)</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1"/>
                <w:sz w:val="24"/>
                <w:szCs w:val="24"/>
                <w:lang w:val="uk-UA"/>
              </w:rPr>
              <w:t>тис. год.</w:t>
            </w: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70"/>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140</w:t>
            </w: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110</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135</w:t>
            </w: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37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0,25</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71"/>
        </w:trPr>
        <w:tc>
          <w:tcPr>
            <w:tcW w:w="60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9"/>
        </w:trPr>
        <w:tc>
          <w:tcPr>
            <w:tcW w:w="6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Температура</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377"/>
              <w:jc w:val="center"/>
              <w:rPr>
                <w:rFonts w:ascii="Times New Roman" w:hAnsi="Times New Roman" w:cs="Times New Roman"/>
                <w:sz w:val="24"/>
                <w:szCs w:val="24"/>
                <w:lang w:val="uk-UA"/>
              </w:rPr>
            </w:pPr>
            <w:proofErr w:type="spellStart"/>
            <w:r w:rsidRPr="00F74E72">
              <w:rPr>
                <w:rFonts w:ascii="Times New Roman" w:hAnsi="Times New Roman" w:cs="Times New Roman"/>
                <w:w w:val="76"/>
                <w:sz w:val="24"/>
                <w:szCs w:val="24"/>
                <w:lang w:val="uk-UA"/>
              </w:rPr>
              <w:t>о</w:t>
            </w:r>
            <w:r w:rsidRPr="00F74E72">
              <w:rPr>
                <w:rFonts w:ascii="Times New Roman" w:hAnsi="Times New Roman" w:cs="Times New Roman"/>
                <w:w w:val="76"/>
                <w:sz w:val="24"/>
                <w:szCs w:val="24"/>
                <w:vertAlign w:val="subscript"/>
                <w:lang w:val="uk-UA"/>
              </w:rPr>
              <w:t>С</w:t>
            </w:r>
            <w:proofErr w:type="spellEnd"/>
          </w:p>
        </w:tc>
        <w:tc>
          <w:tcPr>
            <w:tcW w:w="3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70"/>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-15</w:t>
            </w: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-12</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-12</w:t>
            </w: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37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0,20</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98"/>
        </w:trPr>
        <w:tc>
          <w:tcPr>
            <w:tcW w:w="6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2</w:t>
            </w:r>
          </w:p>
        </w:tc>
        <w:tc>
          <w:tcPr>
            <w:tcW w:w="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низькотемпературного</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3"/>
        </w:trPr>
        <w:tc>
          <w:tcPr>
            <w:tcW w:w="60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відділення (НТВ)</w:t>
            </w: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12"/>
        </w:trPr>
        <w:tc>
          <w:tcPr>
            <w:tcW w:w="60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w:t>
            </w:r>
          </w:p>
        </w:tc>
        <w:tc>
          <w:tcPr>
            <w:tcW w:w="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Ємність НТВ</w:t>
            </w: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0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77"/>
              <w:jc w:val="center"/>
              <w:rPr>
                <w:rFonts w:ascii="Times New Roman" w:hAnsi="Times New Roman" w:cs="Times New Roman"/>
                <w:sz w:val="24"/>
                <w:szCs w:val="24"/>
                <w:lang w:val="uk-UA"/>
              </w:rPr>
            </w:pPr>
            <w:r w:rsidRPr="00F74E72">
              <w:rPr>
                <w:rFonts w:ascii="Times New Roman" w:hAnsi="Times New Roman" w:cs="Times New Roman"/>
                <w:w w:val="85"/>
                <w:sz w:val="24"/>
                <w:szCs w:val="24"/>
                <w:lang w:val="uk-UA"/>
              </w:rPr>
              <w:t>дм</w:t>
            </w:r>
            <w:r w:rsidRPr="00F74E72">
              <w:rPr>
                <w:rFonts w:ascii="Times New Roman" w:hAnsi="Times New Roman" w:cs="Times New Roman"/>
                <w:w w:val="85"/>
                <w:sz w:val="24"/>
                <w:szCs w:val="24"/>
                <w:vertAlign w:val="superscript"/>
                <w:lang w:val="uk-UA"/>
              </w:rPr>
              <w:t>3</w:t>
            </w: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right="70"/>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50</w:t>
            </w: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40</w:t>
            </w: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60</w:t>
            </w: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37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0,20</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36"/>
        </w:trPr>
        <w:tc>
          <w:tcPr>
            <w:tcW w:w="60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w:t>
            </w:r>
          </w:p>
        </w:tc>
        <w:tc>
          <w:tcPr>
            <w:tcW w:w="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Дизайн, у балах за 10-</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0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97"/>
              <w:jc w:val="center"/>
              <w:rPr>
                <w:rFonts w:ascii="Times New Roman" w:hAnsi="Times New Roman" w:cs="Times New Roman"/>
                <w:sz w:val="24"/>
                <w:szCs w:val="24"/>
                <w:lang w:val="uk-UA"/>
              </w:rPr>
            </w:pPr>
            <w:r w:rsidRPr="00F74E72">
              <w:rPr>
                <w:rFonts w:ascii="Times New Roman" w:hAnsi="Times New Roman" w:cs="Times New Roman"/>
                <w:w w:val="80"/>
                <w:sz w:val="24"/>
                <w:szCs w:val="24"/>
                <w:lang w:val="uk-UA"/>
              </w:rPr>
              <w:t>бал</w:t>
            </w: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70"/>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7</w:t>
            </w: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6</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7</w:t>
            </w:r>
          </w:p>
        </w:tc>
        <w:tc>
          <w:tcPr>
            <w:tcW w:w="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37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0,20</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4"/>
        </w:trPr>
        <w:tc>
          <w:tcPr>
            <w:tcW w:w="60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бальною шкалою</w:t>
            </w: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5"/>
        </w:trPr>
        <w:tc>
          <w:tcPr>
            <w:tcW w:w="60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w:t>
            </w:r>
          </w:p>
        </w:tc>
        <w:tc>
          <w:tcPr>
            <w:tcW w:w="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Об'єм</w:t>
            </w: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397"/>
              <w:jc w:val="center"/>
              <w:rPr>
                <w:rFonts w:ascii="Times New Roman" w:hAnsi="Times New Roman" w:cs="Times New Roman"/>
                <w:sz w:val="24"/>
                <w:szCs w:val="24"/>
                <w:lang w:val="uk-UA"/>
              </w:rPr>
            </w:pPr>
            <w:r w:rsidRPr="00F74E72">
              <w:rPr>
                <w:rFonts w:ascii="Times New Roman" w:hAnsi="Times New Roman" w:cs="Times New Roman"/>
                <w:w w:val="78"/>
                <w:sz w:val="24"/>
                <w:szCs w:val="24"/>
                <w:lang w:val="uk-UA"/>
              </w:rPr>
              <w:t>л</w:t>
            </w:r>
          </w:p>
        </w:tc>
        <w:tc>
          <w:tcPr>
            <w:tcW w:w="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right="70"/>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260</w:t>
            </w: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240</w:t>
            </w: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250</w:t>
            </w: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37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0,15</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988"/>
        </w:trPr>
        <w:tc>
          <w:tcPr>
            <w:tcW w:w="6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120" w:type="dxa"/>
            <w:gridSpan w:val="1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Вартісні характеристики холодильників підприємств</w:t>
            </w:r>
          </w:p>
        </w:tc>
        <w:tc>
          <w:tcPr>
            <w:tcW w:w="16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110"/>
              <w:jc w:val="right"/>
              <w:rPr>
                <w:rFonts w:ascii="Times New Roman" w:hAnsi="Times New Roman" w:cs="Times New Roman"/>
                <w:sz w:val="24"/>
                <w:szCs w:val="24"/>
                <w:lang w:val="uk-UA"/>
              </w:rPr>
            </w:pPr>
            <w:r w:rsidRPr="00F74E72">
              <w:rPr>
                <w:rFonts w:ascii="Times New Roman" w:hAnsi="Times New Roman" w:cs="Times New Roman"/>
                <w:i/>
                <w:iCs/>
                <w:w w:val="89"/>
                <w:sz w:val="24"/>
                <w:szCs w:val="24"/>
                <w:lang w:val="uk-UA"/>
              </w:rPr>
              <w:t>Таблиця 2.4</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6"/>
        </w:trPr>
        <w:tc>
          <w:tcPr>
            <w:tcW w:w="6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120" w:type="dxa"/>
            <w:gridSpan w:val="1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6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2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9"/>
        </w:trPr>
        <w:tc>
          <w:tcPr>
            <w:tcW w:w="6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b/>
                <w:bCs/>
                <w:sz w:val="24"/>
                <w:szCs w:val="24"/>
                <w:lang w:val="uk-UA"/>
              </w:rPr>
              <w:t>№</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6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Вартісні характеристики</w:t>
            </w: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120" w:type="dxa"/>
            <w:gridSpan w:val="8"/>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b/>
                <w:bCs/>
                <w:sz w:val="24"/>
                <w:szCs w:val="24"/>
                <w:lang w:val="uk-UA"/>
              </w:rPr>
              <w:t>Марка холодильника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90"/>
        </w:trPr>
        <w:tc>
          <w:tcPr>
            <w:tcW w:w="6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6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„Південь</w:t>
            </w:r>
            <w:proofErr w:type="spellEnd"/>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proofErr w:type="spellStart"/>
            <w:r w:rsidRPr="00F74E72">
              <w:rPr>
                <w:rFonts w:ascii="Times New Roman" w:hAnsi="Times New Roman" w:cs="Times New Roman"/>
                <w:b/>
                <w:bCs/>
                <w:w w:val="95"/>
                <w:sz w:val="24"/>
                <w:szCs w:val="24"/>
                <w:lang w:val="uk-UA"/>
              </w:rPr>
              <w:t>„Захід</w:t>
            </w:r>
            <w:proofErr w:type="spellEnd"/>
            <w:r w:rsidRPr="00F74E72">
              <w:rPr>
                <w:rFonts w:ascii="Times New Roman" w:hAnsi="Times New Roman" w:cs="Times New Roman"/>
                <w:b/>
                <w:bCs/>
                <w:w w:val="95"/>
                <w:sz w:val="24"/>
                <w:szCs w:val="24"/>
                <w:lang w:val="uk-UA"/>
              </w:rPr>
              <w:t>"</w:t>
            </w:r>
          </w:p>
        </w:tc>
        <w:tc>
          <w:tcPr>
            <w:tcW w:w="4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„Фест</w:t>
            </w:r>
            <w:proofErr w:type="spellEnd"/>
            <w:r w:rsidRPr="00F74E72">
              <w:rPr>
                <w:rFonts w:ascii="Times New Roman" w:hAnsi="Times New Roman" w:cs="Times New Roman"/>
                <w:b/>
                <w:bCs/>
                <w:sz w:val="24"/>
                <w:szCs w:val="24"/>
                <w:lang w:val="uk-UA"/>
              </w:rPr>
              <w:t>"</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52"/>
        </w:trPr>
        <w:tc>
          <w:tcPr>
            <w:tcW w:w="6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gridSpan w:val="3"/>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gridSpan w:val="3"/>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
        </w:trPr>
        <w:tc>
          <w:tcPr>
            <w:tcW w:w="6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6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2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9"/>
        </w:trPr>
        <w:tc>
          <w:tcPr>
            <w:tcW w:w="6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1</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Ціна (</w:t>
            </w:r>
            <w:proofErr w:type="spellStart"/>
            <w:r w:rsidRPr="00F74E72">
              <w:rPr>
                <w:rFonts w:ascii="Times New Roman" w:hAnsi="Times New Roman" w:cs="Times New Roman"/>
                <w:sz w:val="24"/>
                <w:szCs w:val="24"/>
                <w:lang w:val="uk-UA"/>
              </w:rPr>
              <w:t>Цпр</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грн</w:t>
            </w:r>
            <w:proofErr w:type="spellEnd"/>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1600</w:t>
            </w:r>
          </w:p>
        </w:tc>
        <w:tc>
          <w:tcPr>
            <w:tcW w:w="7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450"/>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1300</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1800</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0"/>
        </w:trPr>
        <w:tc>
          <w:tcPr>
            <w:tcW w:w="6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76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6"/>
        </w:trPr>
        <w:tc>
          <w:tcPr>
            <w:tcW w:w="6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2</w:t>
            </w: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76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Сумарні витрати споживачів</w:t>
            </w:r>
          </w:p>
        </w:tc>
        <w:tc>
          <w:tcPr>
            <w:tcW w:w="3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3"/>
                <w:sz w:val="24"/>
                <w:szCs w:val="24"/>
                <w:lang w:val="uk-UA"/>
              </w:rPr>
              <w:t>за</w:t>
            </w:r>
          </w:p>
        </w:tc>
        <w:tc>
          <w:tcPr>
            <w:tcW w:w="58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4500</w:t>
            </w:r>
          </w:p>
        </w:tc>
        <w:tc>
          <w:tcPr>
            <w:tcW w:w="7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2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450"/>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6600</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5000</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39"/>
        </w:trPr>
        <w:tc>
          <w:tcPr>
            <w:tcW w:w="6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76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4"/>
                <w:sz w:val="24"/>
                <w:szCs w:val="24"/>
                <w:lang w:val="uk-UA"/>
              </w:rPr>
              <w:t xml:space="preserve">весь термін експлуатації (М), </w:t>
            </w:r>
            <w:proofErr w:type="spellStart"/>
            <w:r w:rsidRPr="00F74E72">
              <w:rPr>
                <w:rFonts w:ascii="Times New Roman" w:hAnsi="Times New Roman" w:cs="Times New Roman"/>
                <w:w w:val="94"/>
                <w:sz w:val="24"/>
                <w:szCs w:val="24"/>
                <w:lang w:val="uk-UA"/>
              </w:rPr>
              <w:t>грн</w:t>
            </w:r>
            <w:proofErr w:type="spellEnd"/>
          </w:p>
        </w:tc>
        <w:tc>
          <w:tcPr>
            <w:tcW w:w="3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2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gridSpan w:val="3"/>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04"/>
        </w:trPr>
        <w:tc>
          <w:tcPr>
            <w:tcW w:w="6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47" style="position:absolute;z-index:-251634688;mso-position-horizontal-relative:text;mso-position-vertical-relative:text" from="37.6pt,-326.3pt" to="39.05pt,-326.3pt" o:allowincell="f" strokeweight=".04267mm"/>
        </w:pict>
      </w:r>
      <w:r w:rsidRPr="00677D49">
        <w:rPr>
          <w:rFonts w:ascii="Times New Roman" w:hAnsi="Times New Roman" w:cs="Times New Roman"/>
          <w:noProof/>
          <w:sz w:val="24"/>
          <w:szCs w:val="24"/>
          <w:lang w:val="uk-UA" w:eastAsia="en-US"/>
        </w:rPr>
        <w:pict>
          <v:line id="_x0000_s1048" style="position:absolute;z-index:-251633664;mso-position-horizontal-relative:text;mso-position-vertical-relative:text" from="183.75pt,-326.3pt" to="185.2pt,-326.3pt" o:allowincell="f" strokeweight=".04267mm"/>
        </w:pict>
      </w:r>
      <w:r w:rsidRPr="00677D49">
        <w:rPr>
          <w:rFonts w:ascii="Times New Roman" w:hAnsi="Times New Roman" w:cs="Times New Roman"/>
          <w:noProof/>
          <w:sz w:val="24"/>
          <w:szCs w:val="24"/>
          <w:lang w:val="uk-UA" w:eastAsia="en-US"/>
        </w:rPr>
        <w:pict>
          <v:line id="_x0000_s1049" style="position:absolute;z-index:-251632640;mso-position-horizontal-relative:text;mso-position-vertical-relative:text" from="254.6pt,-326.3pt" to="256pt,-326.3pt" o:allowincell="f" strokeweight=".04267mm"/>
        </w:pict>
      </w:r>
      <w:r w:rsidRPr="00677D49">
        <w:rPr>
          <w:rFonts w:ascii="Times New Roman" w:hAnsi="Times New Roman" w:cs="Times New Roman"/>
          <w:noProof/>
          <w:sz w:val="24"/>
          <w:szCs w:val="24"/>
          <w:lang w:val="uk-UA" w:eastAsia="en-US"/>
        </w:rPr>
        <w:pict>
          <v:line id="_x0000_s1050" style="position:absolute;z-index:-251631616;mso-position-horizontal-relative:text;mso-position-vertical-relative:text" from="310.85pt,-326.3pt" to="312.3pt,-326.3pt" o:allowincell="f" strokeweight=".04267mm"/>
        </w:pict>
      </w:r>
      <w:r w:rsidRPr="00677D49">
        <w:rPr>
          <w:rFonts w:ascii="Times New Roman" w:hAnsi="Times New Roman" w:cs="Times New Roman"/>
          <w:noProof/>
          <w:sz w:val="24"/>
          <w:szCs w:val="24"/>
          <w:lang w:val="uk-UA" w:eastAsia="en-US"/>
        </w:rPr>
        <w:pict>
          <v:line id="_x0000_s1051" style="position:absolute;z-index:-251630592;mso-position-horizontal-relative:text;mso-position-vertical-relative:text" from="360.4pt,-326.3pt" to="361.85pt,-326.3pt" o:allowincell="f" strokeweight=".04267mm"/>
        </w:pict>
      </w:r>
      <w:r w:rsidRPr="00677D49">
        <w:rPr>
          <w:rFonts w:ascii="Times New Roman" w:hAnsi="Times New Roman" w:cs="Times New Roman"/>
          <w:noProof/>
          <w:sz w:val="24"/>
          <w:szCs w:val="24"/>
          <w:lang w:val="uk-UA" w:eastAsia="en-US"/>
        </w:rPr>
        <w:pict>
          <v:line id="_x0000_s1052" style="position:absolute;z-index:-251629568;mso-position-horizontal-relative:text;mso-position-vertical-relative:text" from="406.75pt,-326.3pt" to="408.2pt,-326.3pt" o:allowincell="f" strokeweight=".04267mm"/>
        </w:pic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280" w:right="22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Завдання: Визначити інтегральні показники конкурентоспроможності двох марок холодильників підприємства „А" стосовно холодильника фірми „Б" і обґрунтувати рішення про доцільність виводу продукції на досліджуваний ринок.</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0" w:firstLine="566"/>
        <w:jc w:val="both"/>
        <w:rPr>
          <w:rFonts w:ascii="Times New Roman" w:hAnsi="Times New Roman" w:cs="Times New Roman"/>
          <w:sz w:val="24"/>
          <w:szCs w:val="24"/>
          <w:lang w:val="uk-UA"/>
        </w:rPr>
      </w:pPr>
      <w:bookmarkStart w:id="22" w:name="page49"/>
      <w:bookmarkEnd w:id="22"/>
      <w:r w:rsidRPr="00F74E72">
        <w:rPr>
          <w:rFonts w:ascii="Times New Roman" w:hAnsi="Times New Roman" w:cs="Times New Roman"/>
          <w:b/>
          <w:bCs/>
          <w:sz w:val="24"/>
          <w:szCs w:val="24"/>
          <w:lang w:val="uk-UA"/>
        </w:rPr>
        <w:t xml:space="preserve">Ситуаційна вправа №2. </w:t>
      </w:r>
      <w:r w:rsidRPr="00F74E72">
        <w:rPr>
          <w:rFonts w:ascii="Times New Roman" w:hAnsi="Times New Roman" w:cs="Times New Roman"/>
          <w:sz w:val="24"/>
          <w:szCs w:val="24"/>
          <w:lang w:val="uk-UA"/>
        </w:rPr>
        <w:t>АТ</w:t>
      </w:r>
      <w:r w:rsidRPr="00F74E72">
        <w:rPr>
          <w:rFonts w:ascii="Times New Roman" w:hAnsi="Times New Roman" w:cs="Times New Roman"/>
          <w:b/>
          <w:bCs/>
          <w:sz w:val="24"/>
          <w:szCs w:val="24"/>
          <w:lang w:val="uk-UA"/>
        </w:rPr>
        <w:t xml:space="preserve"> </w:t>
      </w:r>
      <w:proofErr w:type="spellStart"/>
      <w:r w:rsidRPr="00F74E72">
        <w:rPr>
          <w:rFonts w:ascii="Times New Roman" w:hAnsi="Times New Roman" w:cs="Times New Roman"/>
          <w:sz w:val="24"/>
          <w:szCs w:val="24"/>
          <w:lang w:val="uk-UA"/>
        </w:rPr>
        <w:t>„Норд</w:t>
      </w:r>
      <w:proofErr w:type="spellEnd"/>
      <w:r w:rsidRPr="00F74E72">
        <w:rPr>
          <w:rFonts w:ascii="Times New Roman" w:hAnsi="Times New Roman" w:cs="Times New Roman"/>
          <w:sz w:val="24"/>
          <w:szCs w:val="24"/>
          <w:lang w:val="uk-UA"/>
        </w:rPr>
        <w:t>",</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відомий вітчизняний</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 xml:space="preserve">виробник побутової техніки, планує вийти на ринок однієї з країн Далекого Сходу. Національне виробництво побутових холодильників у цій країні задовольняє попит лише на 20—25%, тому інтерес з боку експортерів-виробників цієї продукції досить великий Основним конкурентом виступає фірма </w:t>
      </w:r>
      <w:proofErr w:type="spellStart"/>
      <w:r w:rsidRPr="00F74E72">
        <w:rPr>
          <w:rFonts w:ascii="Times New Roman" w:hAnsi="Times New Roman" w:cs="Times New Roman"/>
          <w:sz w:val="24"/>
          <w:szCs w:val="24"/>
          <w:lang w:val="uk-UA"/>
        </w:rPr>
        <w:t>„Лехел</w:t>
      </w:r>
      <w:proofErr w:type="spellEnd"/>
      <w:r w:rsidRPr="00F74E72">
        <w:rPr>
          <w:rFonts w:ascii="Times New Roman" w:hAnsi="Times New Roman" w:cs="Times New Roman"/>
          <w:sz w:val="24"/>
          <w:szCs w:val="24"/>
          <w:lang w:val="uk-UA"/>
        </w:rPr>
        <w:t>", продукція якої вже захопила 20% досліджуваного ринку.</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53" style="position:absolute;z-index:-251628544" from="28.55pt,-103.1pt" to="210.1pt,-103.1pt" o:allowincell="f" strokeweight="1.44pt"/>
        </w:pict>
      </w:r>
    </w:p>
    <w:p w:rsidR="00817150" w:rsidRPr="00F74E72" w:rsidRDefault="00817150" w:rsidP="00817150">
      <w:pPr>
        <w:widowControl w:val="0"/>
        <w:overflowPunct w:val="0"/>
        <w:autoSpaceDE w:val="0"/>
        <w:autoSpaceDN w:val="0"/>
        <w:adjustRightInd w:val="0"/>
        <w:spacing w:after="0" w:line="240" w:lineRule="auto"/>
        <w:ind w:right="20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АТ </w:t>
      </w:r>
      <w:proofErr w:type="spellStart"/>
      <w:r w:rsidRPr="00F74E72">
        <w:rPr>
          <w:rFonts w:ascii="Times New Roman" w:hAnsi="Times New Roman" w:cs="Times New Roman"/>
          <w:sz w:val="24"/>
          <w:szCs w:val="24"/>
          <w:lang w:val="uk-UA"/>
        </w:rPr>
        <w:t>„Норд</w:t>
      </w:r>
      <w:proofErr w:type="spellEnd"/>
      <w:r w:rsidRPr="00F74E72">
        <w:rPr>
          <w:rFonts w:ascii="Times New Roman" w:hAnsi="Times New Roman" w:cs="Times New Roman"/>
          <w:sz w:val="24"/>
          <w:szCs w:val="24"/>
          <w:lang w:val="uk-UA"/>
        </w:rPr>
        <w:t xml:space="preserve">" розглядає можливість виходу на ринок даної країни з холодильниками марок </w:t>
      </w:r>
      <w:proofErr w:type="spellStart"/>
      <w:r w:rsidRPr="00F74E72">
        <w:rPr>
          <w:rFonts w:ascii="Times New Roman" w:hAnsi="Times New Roman" w:cs="Times New Roman"/>
          <w:sz w:val="24"/>
          <w:szCs w:val="24"/>
          <w:lang w:val="uk-UA"/>
        </w:rPr>
        <w:t>„Фріз</w:t>
      </w:r>
      <w:proofErr w:type="spellEnd"/>
      <w:r w:rsidRPr="00F74E72">
        <w:rPr>
          <w:rFonts w:ascii="Times New Roman" w:hAnsi="Times New Roman" w:cs="Times New Roman"/>
          <w:sz w:val="24"/>
          <w:szCs w:val="24"/>
          <w:lang w:val="uk-UA"/>
        </w:rPr>
        <w:t xml:space="preserve">" та </w:t>
      </w:r>
      <w:proofErr w:type="spellStart"/>
      <w:r w:rsidRPr="00F74E72">
        <w:rPr>
          <w:rFonts w:ascii="Times New Roman" w:hAnsi="Times New Roman" w:cs="Times New Roman"/>
          <w:sz w:val="24"/>
          <w:szCs w:val="24"/>
          <w:lang w:val="uk-UA"/>
        </w:rPr>
        <w:t>„Сіріус</w:t>
      </w:r>
      <w:proofErr w:type="spellEnd"/>
      <w:r w:rsidRPr="00F74E72">
        <w:rPr>
          <w:rFonts w:ascii="Times New Roman" w:hAnsi="Times New Roman" w:cs="Times New Roman"/>
          <w:sz w:val="24"/>
          <w:szCs w:val="24"/>
          <w:lang w:val="uk-UA"/>
        </w:rPr>
        <w:t xml:space="preserve">". Параметри якості холодильників наведено в табл.2.5, а вартісні </w:t>
      </w:r>
      <w:r w:rsidRPr="00F74E72">
        <w:rPr>
          <w:rFonts w:ascii="Times New Roman" w:hAnsi="Times New Roman" w:cs="Times New Roman"/>
          <w:sz w:val="24"/>
          <w:szCs w:val="24"/>
          <w:lang w:val="uk-UA"/>
        </w:rPr>
        <w:lastRenderedPageBreak/>
        <w:t>характеристики — у табл.2.6.</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140" w:type="dxa"/>
        <w:tblLayout w:type="fixed"/>
        <w:tblCellMar>
          <w:left w:w="0" w:type="dxa"/>
          <w:right w:w="0" w:type="dxa"/>
        </w:tblCellMar>
        <w:tblLook w:val="0000"/>
      </w:tblPr>
      <w:tblGrid>
        <w:gridCol w:w="2960"/>
        <w:gridCol w:w="1480"/>
        <w:gridCol w:w="160"/>
        <w:gridCol w:w="400"/>
        <w:gridCol w:w="520"/>
        <w:gridCol w:w="320"/>
        <w:gridCol w:w="540"/>
        <w:gridCol w:w="140"/>
        <w:gridCol w:w="880"/>
        <w:gridCol w:w="160"/>
        <w:gridCol w:w="1680"/>
        <w:gridCol w:w="140"/>
        <w:gridCol w:w="30"/>
      </w:tblGrid>
      <w:tr w:rsidR="00817150" w:rsidRPr="00F74E72" w:rsidTr="00817150">
        <w:trPr>
          <w:trHeight w:val="350"/>
        </w:trPr>
        <w:tc>
          <w:tcPr>
            <w:tcW w:w="2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220"/>
              <w:jc w:val="right"/>
              <w:rPr>
                <w:rFonts w:ascii="Times New Roman" w:hAnsi="Times New Roman" w:cs="Times New Roman"/>
                <w:sz w:val="24"/>
                <w:szCs w:val="24"/>
                <w:lang w:val="uk-UA"/>
              </w:rPr>
            </w:pPr>
            <w:r w:rsidRPr="00F74E72">
              <w:rPr>
                <w:rFonts w:ascii="Times New Roman" w:hAnsi="Times New Roman" w:cs="Times New Roman"/>
                <w:i/>
                <w:iCs/>
                <w:w w:val="94"/>
                <w:sz w:val="24"/>
                <w:szCs w:val="24"/>
                <w:lang w:val="uk-UA"/>
              </w:rPr>
              <w:t>Таблиця 2.5</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6"/>
        </w:trPr>
        <w:tc>
          <w:tcPr>
            <w:tcW w:w="9380" w:type="dxa"/>
            <w:gridSpan w:val="1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2160"/>
              <w:rPr>
                <w:rFonts w:ascii="Times New Roman" w:hAnsi="Times New Roman" w:cs="Times New Roman"/>
                <w:sz w:val="24"/>
                <w:szCs w:val="24"/>
                <w:lang w:val="uk-UA"/>
              </w:rPr>
            </w:pPr>
            <w:r w:rsidRPr="00F74E72">
              <w:rPr>
                <w:rFonts w:ascii="Times New Roman" w:hAnsi="Times New Roman" w:cs="Times New Roman"/>
                <w:sz w:val="24"/>
                <w:szCs w:val="24"/>
                <w:lang w:val="uk-UA"/>
              </w:rPr>
              <w:t>Основні параметри якості холодильників</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800" w:type="dxa"/>
            <w:gridSpan w:val="6"/>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Марка холодильника</w:t>
            </w:r>
          </w:p>
        </w:tc>
        <w:tc>
          <w:tcPr>
            <w:tcW w:w="198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Коефіцієнт</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7"/>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Розмірність</w:t>
            </w:r>
          </w:p>
        </w:tc>
        <w:tc>
          <w:tcPr>
            <w:tcW w:w="178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підприємства</w:t>
            </w:r>
          </w:p>
        </w:tc>
        <w:tc>
          <w:tcPr>
            <w:tcW w:w="1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80" w:type="dxa"/>
            <w:gridSpan w:val="3"/>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0"/>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20"/>
              <w:rPr>
                <w:rFonts w:ascii="Times New Roman" w:hAnsi="Times New Roman" w:cs="Times New Roman"/>
                <w:sz w:val="24"/>
                <w:szCs w:val="24"/>
                <w:lang w:val="uk-UA"/>
              </w:rPr>
            </w:pPr>
            <w:r w:rsidRPr="00F74E72">
              <w:rPr>
                <w:rFonts w:ascii="Times New Roman" w:hAnsi="Times New Roman" w:cs="Times New Roman"/>
                <w:sz w:val="24"/>
                <w:szCs w:val="24"/>
                <w:lang w:val="uk-UA"/>
              </w:rPr>
              <w:t>Параметр</w:t>
            </w:r>
          </w:p>
        </w:tc>
        <w:tc>
          <w:tcPr>
            <w:tcW w:w="1640"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параметра</w:t>
            </w: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gridSpan w:val="3"/>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АТ„Норд</w:t>
            </w:r>
            <w:proofErr w:type="spellEnd"/>
            <w:r w:rsidRPr="00F74E72">
              <w:rPr>
                <w:rFonts w:ascii="Times New Roman" w:hAnsi="Times New Roman" w:cs="Times New Roman"/>
                <w:sz w:val="24"/>
                <w:szCs w:val="24"/>
                <w:lang w:val="uk-UA"/>
              </w:rPr>
              <w:t>"</w:t>
            </w: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540"/>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198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вагомості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1"/>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80" w:type="dxa"/>
            <w:gridSpan w:val="3"/>
            <w:vMerge/>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8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параметра</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4"/>
        </w:trPr>
        <w:tc>
          <w:tcPr>
            <w:tcW w:w="2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„Фріз</w:t>
            </w:r>
            <w:proofErr w:type="spellEnd"/>
            <w:r w:rsidRPr="00F74E72">
              <w:rPr>
                <w:rFonts w:ascii="Times New Roman" w:hAnsi="Times New Roman" w:cs="Times New Roman"/>
                <w:sz w:val="24"/>
                <w:szCs w:val="24"/>
                <w:lang w:val="uk-UA"/>
              </w:rPr>
              <w:t>"</w:t>
            </w:r>
          </w:p>
        </w:tc>
        <w:tc>
          <w:tcPr>
            <w:tcW w:w="1000" w:type="dxa"/>
            <w:gridSpan w:val="3"/>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„Сіріус</w:t>
            </w:r>
            <w:proofErr w:type="spellEnd"/>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Лехел</w:t>
            </w:r>
            <w:proofErr w:type="spellEnd"/>
            <w:r w:rsidRPr="00F74E72">
              <w:rPr>
                <w:rFonts w:ascii="Times New Roman" w:hAnsi="Times New Roman" w:cs="Times New Roman"/>
                <w:sz w:val="24"/>
                <w:szCs w:val="24"/>
                <w:lang w:val="uk-UA"/>
              </w:rPr>
              <w:t>"</w:t>
            </w: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69"/>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Надійність (ресурс)</w:t>
            </w:r>
          </w:p>
        </w:tc>
        <w:tc>
          <w:tcPr>
            <w:tcW w:w="164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тис. год.</w:t>
            </w: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7"/>
                <w:sz w:val="24"/>
                <w:szCs w:val="24"/>
                <w:lang w:val="uk-UA"/>
              </w:rPr>
              <w:t>130</w:t>
            </w:r>
          </w:p>
        </w:tc>
        <w:tc>
          <w:tcPr>
            <w:tcW w:w="5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100</w:t>
            </w: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130</w:t>
            </w:r>
          </w:p>
        </w:tc>
        <w:tc>
          <w:tcPr>
            <w:tcW w:w="18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0,30</w:t>
            </w: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5"/>
        </w:trPr>
        <w:tc>
          <w:tcPr>
            <w:tcW w:w="2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45"/>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Температура</w:t>
            </w:r>
          </w:p>
        </w:tc>
        <w:tc>
          <w:tcPr>
            <w:tcW w:w="1640"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о</w:t>
            </w:r>
            <w:r w:rsidRPr="00F74E72">
              <w:rPr>
                <w:rFonts w:ascii="Times New Roman" w:hAnsi="Times New Roman" w:cs="Times New Roman"/>
                <w:sz w:val="24"/>
                <w:szCs w:val="24"/>
                <w:vertAlign w:val="subscript"/>
                <w:lang w:val="uk-UA"/>
              </w:rPr>
              <w:t>С</w:t>
            </w:r>
            <w:proofErr w:type="spellEnd"/>
          </w:p>
        </w:tc>
        <w:tc>
          <w:tcPr>
            <w:tcW w:w="40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-15</w:t>
            </w:r>
          </w:p>
        </w:tc>
        <w:tc>
          <w:tcPr>
            <w:tcW w:w="5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-12</w:t>
            </w: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-12</w:t>
            </w:r>
          </w:p>
        </w:tc>
        <w:tc>
          <w:tcPr>
            <w:tcW w:w="184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0,19</w:t>
            </w: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0"/>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низькотемпературного</w:t>
            </w:r>
          </w:p>
        </w:tc>
        <w:tc>
          <w:tcPr>
            <w:tcW w:w="1640"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4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39"/>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відділення (НТВ)</w:t>
            </w:r>
          </w:p>
        </w:tc>
        <w:tc>
          <w:tcPr>
            <w:tcW w:w="1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1"/>
        </w:trPr>
        <w:tc>
          <w:tcPr>
            <w:tcW w:w="2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08"/>
        </w:trPr>
        <w:tc>
          <w:tcPr>
            <w:tcW w:w="2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Ємність НТВ</w:t>
            </w:r>
          </w:p>
        </w:tc>
        <w:tc>
          <w:tcPr>
            <w:tcW w:w="164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дм</w:t>
            </w:r>
            <w:r w:rsidRPr="00F74E72">
              <w:rPr>
                <w:rFonts w:ascii="Times New Roman" w:hAnsi="Times New Roman" w:cs="Times New Roman"/>
                <w:sz w:val="24"/>
                <w:szCs w:val="24"/>
                <w:vertAlign w:val="superscript"/>
                <w:lang w:val="uk-UA"/>
              </w:rPr>
              <w:t>3</w:t>
            </w: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50</w:t>
            </w:r>
          </w:p>
        </w:tc>
        <w:tc>
          <w:tcPr>
            <w:tcW w:w="5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40</w:t>
            </w: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60</w:t>
            </w:r>
          </w:p>
        </w:tc>
        <w:tc>
          <w:tcPr>
            <w:tcW w:w="184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0,20</w:t>
            </w: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36"/>
        </w:trPr>
        <w:tc>
          <w:tcPr>
            <w:tcW w:w="29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Дизайн, у балах за 10-</w:t>
            </w:r>
          </w:p>
        </w:tc>
        <w:tc>
          <w:tcPr>
            <w:tcW w:w="164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бал</w:t>
            </w: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6</w:t>
            </w:r>
          </w:p>
        </w:tc>
        <w:tc>
          <w:tcPr>
            <w:tcW w:w="5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4</w:t>
            </w: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5</w:t>
            </w:r>
          </w:p>
        </w:tc>
        <w:tc>
          <w:tcPr>
            <w:tcW w:w="18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0,15</w:t>
            </w:r>
          </w:p>
        </w:tc>
        <w:tc>
          <w:tcPr>
            <w:tcW w:w="1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4"/>
        </w:trPr>
        <w:tc>
          <w:tcPr>
            <w:tcW w:w="2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бальною шкалою</w:t>
            </w: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7"/>
        </w:trPr>
        <w:tc>
          <w:tcPr>
            <w:tcW w:w="29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Об'єм</w:t>
            </w:r>
          </w:p>
        </w:tc>
        <w:tc>
          <w:tcPr>
            <w:tcW w:w="164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л</w:t>
            </w: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7"/>
                <w:sz w:val="24"/>
                <w:szCs w:val="24"/>
                <w:lang w:val="uk-UA"/>
              </w:rPr>
              <w:t>280</w:t>
            </w:r>
          </w:p>
        </w:tc>
        <w:tc>
          <w:tcPr>
            <w:tcW w:w="5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250</w:t>
            </w: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240</w:t>
            </w:r>
          </w:p>
        </w:tc>
        <w:tc>
          <w:tcPr>
            <w:tcW w:w="184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0,16</w:t>
            </w:r>
          </w:p>
        </w:tc>
        <w:tc>
          <w:tcPr>
            <w:tcW w:w="1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64"/>
        </w:trPr>
        <w:tc>
          <w:tcPr>
            <w:tcW w:w="7400" w:type="dxa"/>
            <w:gridSpan w:val="9"/>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40"/>
              <w:rPr>
                <w:rFonts w:ascii="Times New Roman" w:hAnsi="Times New Roman" w:cs="Times New Roman"/>
                <w:sz w:val="24"/>
                <w:szCs w:val="24"/>
                <w:lang w:val="uk-UA"/>
              </w:rPr>
            </w:pPr>
            <w:r w:rsidRPr="00F74E72">
              <w:rPr>
                <w:rFonts w:ascii="Times New Roman" w:hAnsi="Times New Roman" w:cs="Times New Roman"/>
                <w:b/>
                <w:bCs/>
                <w:w w:val="92"/>
                <w:sz w:val="24"/>
                <w:szCs w:val="24"/>
                <w:lang w:val="uk-UA"/>
              </w:rPr>
              <w:t>Вартісні характеристики холодильників підприємств</w:t>
            </w: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220"/>
              <w:jc w:val="right"/>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2.6</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6"/>
        </w:trPr>
        <w:tc>
          <w:tcPr>
            <w:tcW w:w="7400" w:type="dxa"/>
            <w:gridSpan w:val="9"/>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0"/>
        </w:trPr>
        <w:tc>
          <w:tcPr>
            <w:tcW w:w="29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7"/>
        </w:trPr>
        <w:tc>
          <w:tcPr>
            <w:tcW w:w="4440" w:type="dxa"/>
            <w:gridSpan w:val="2"/>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20"/>
              <w:rPr>
                <w:rFonts w:ascii="Times New Roman" w:hAnsi="Times New Roman" w:cs="Times New Roman"/>
                <w:sz w:val="24"/>
                <w:szCs w:val="24"/>
                <w:lang w:val="uk-UA"/>
              </w:rPr>
            </w:pPr>
            <w:r w:rsidRPr="00F74E72">
              <w:rPr>
                <w:rFonts w:ascii="Times New Roman" w:hAnsi="Times New Roman" w:cs="Times New Roman"/>
                <w:b/>
                <w:bCs/>
                <w:sz w:val="24"/>
                <w:szCs w:val="24"/>
                <w:lang w:val="uk-UA"/>
              </w:rPr>
              <w:t>Вартісні характеристики</w:t>
            </w: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0" w:type="dxa"/>
            <w:gridSpan w:val="5"/>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w w:val="93"/>
                <w:sz w:val="24"/>
                <w:szCs w:val="24"/>
                <w:lang w:val="uk-UA"/>
              </w:rPr>
              <w:t>Марка холодильника</w:t>
            </w: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2"/>
        </w:trPr>
        <w:tc>
          <w:tcPr>
            <w:tcW w:w="4440" w:type="dxa"/>
            <w:gridSpan w:val="2"/>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82"/>
        </w:trPr>
        <w:tc>
          <w:tcPr>
            <w:tcW w:w="4440" w:type="dxa"/>
            <w:gridSpan w:val="2"/>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„Фріз</w:t>
            </w:r>
            <w:proofErr w:type="spellEnd"/>
            <w:r w:rsidRPr="00F74E72">
              <w:rPr>
                <w:rFonts w:ascii="Times New Roman" w:hAnsi="Times New Roman" w:cs="Times New Roman"/>
                <w:b/>
                <w:bCs/>
                <w:sz w:val="24"/>
                <w:szCs w:val="24"/>
                <w:lang w:val="uk-UA"/>
              </w:rPr>
              <w:t>"</w:t>
            </w: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proofErr w:type="spellStart"/>
            <w:r w:rsidRPr="00F74E72">
              <w:rPr>
                <w:rFonts w:ascii="Times New Roman" w:hAnsi="Times New Roman" w:cs="Times New Roman"/>
                <w:b/>
                <w:bCs/>
                <w:w w:val="98"/>
                <w:sz w:val="24"/>
                <w:szCs w:val="24"/>
                <w:lang w:val="uk-UA"/>
              </w:rPr>
              <w:t>„Сіріус</w:t>
            </w:r>
            <w:proofErr w:type="spellEnd"/>
            <w:r w:rsidRPr="00F74E72">
              <w:rPr>
                <w:rFonts w:ascii="Times New Roman" w:hAnsi="Times New Roman" w:cs="Times New Roman"/>
                <w:b/>
                <w:bCs/>
                <w:w w:val="98"/>
                <w:sz w:val="24"/>
                <w:szCs w:val="24"/>
                <w:lang w:val="uk-UA"/>
              </w:rPr>
              <w:t>"</w:t>
            </w: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560"/>
              <w:rPr>
                <w:rFonts w:ascii="Times New Roman" w:hAnsi="Times New Roman" w:cs="Times New Roman"/>
                <w:sz w:val="24"/>
                <w:szCs w:val="24"/>
                <w:lang w:val="uk-UA"/>
              </w:rPr>
            </w:pPr>
            <w:proofErr w:type="spellStart"/>
            <w:r w:rsidRPr="00F74E72">
              <w:rPr>
                <w:rFonts w:ascii="Times New Roman" w:hAnsi="Times New Roman" w:cs="Times New Roman"/>
                <w:b/>
                <w:bCs/>
                <w:sz w:val="24"/>
                <w:szCs w:val="24"/>
                <w:lang w:val="uk-UA"/>
              </w:rPr>
              <w:t>„Лехел</w:t>
            </w:r>
            <w:proofErr w:type="spellEnd"/>
            <w:r w:rsidRPr="00F74E72">
              <w:rPr>
                <w:rFonts w:ascii="Times New Roman" w:hAnsi="Times New Roman" w:cs="Times New Roman"/>
                <w:b/>
                <w:bCs/>
                <w:sz w:val="24"/>
                <w:szCs w:val="24"/>
                <w:lang w:val="uk-UA"/>
              </w:rPr>
              <w:t>"</w:t>
            </w: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36"/>
        </w:trPr>
        <w:tc>
          <w:tcPr>
            <w:tcW w:w="296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9"/>
        </w:trPr>
        <w:tc>
          <w:tcPr>
            <w:tcW w:w="296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2"/>
        </w:trPr>
        <w:tc>
          <w:tcPr>
            <w:tcW w:w="296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620"/>
              <w:rPr>
                <w:rFonts w:ascii="Times New Roman" w:hAnsi="Times New Roman" w:cs="Times New Roman"/>
                <w:sz w:val="24"/>
                <w:szCs w:val="24"/>
                <w:lang w:val="uk-UA"/>
              </w:rPr>
            </w:pPr>
            <w:r w:rsidRPr="00F74E72">
              <w:rPr>
                <w:rFonts w:ascii="Times New Roman" w:hAnsi="Times New Roman" w:cs="Times New Roman"/>
                <w:sz w:val="24"/>
                <w:szCs w:val="24"/>
                <w:lang w:val="uk-UA"/>
              </w:rPr>
              <w:t>Ціна (</w:t>
            </w:r>
            <w:proofErr w:type="spellStart"/>
            <w:r w:rsidRPr="00F74E72">
              <w:rPr>
                <w:rFonts w:ascii="Times New Roman" w:hAnsi="Times New Roman" w:cs="Times New Roman"/>
                <w:sz w:val="24"/>
                <w:szCs w:val="24"/>
                <w:lang w:val="uk-UA"/>
              </w:rPr>
              <w:t>Цпр</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грн</w:t>
            </w:r>
            <w:proofErr w:type="spellEnd"/>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9"/>
                <w:sz w:val="24"/>
                <w:szCs w:val="24"/>
                <w:lang w:val="uk-UA"/>
              </w:rPr>
              <w:t>1700</w:t>
            </w: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1400</w:t>
            </w: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560"/>
              <w:rPr>
                <w:rFonts w:ascii="Times New Roman" w:hAnsi="Times New Roman" w:cs="Times New Roman"/>
                <w:sz w:val="24"/>
                <w:szCs w:val="24"/>
                <w:lang w:val="uk-UA"/>
              </w:rPr>
            </w:pPr>
            <w:r w:rsidRPr="00F74E72">
              <w:rPr>
                <w:rFonts w:ascii="Times New Roman" w:hAnsi="Times New Roman" w:cs="Times New Roman"/>
                <w:sz w:val="24"/>
                <w:szCs w:val="24"/>
                <w:lang w:val="uk-UA"/>
              </w:rPr>
              <w:t>1700</w:t>
            </w: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0"/>
        </w:trPr>
        <w:tc>
          <w:tcPr>
            <w:tcW w:w="4440" w:type="dxa"/>
            <w:gridSpan w:val="2"/>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07"/>
        </w:trPr>
        <w:tc>
          <w:tcPr>
            <w:tcW w:w="4440" w:type="dxa"/>
            <w:gridSpan w:val="2"/>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20"/>
              <w:rPr>
                <w:rFonts w:ascii="Times New Roman" w:hAnsi="Times New Roman" w:cs="Times New Roman"/>
                <w:sz w:val="24"/>
                <w:szCs w:val="24"/>
                <w:lang w:val="uk-UA"/>
              </w:rPr>
            </w:pPr>
            <w:r w:rsidRPr="00F74E72">
              <w:rPr>
                <w:rFonts w:ascii="Times New Roman" w:hAnsi="Times New Roman" w:cs="Times New Roman"/>
                <w:w w:val="93"/>
                <w:sz w:val="24"/>
                <w:szCs w:val="24"/>
                <w:lang w:val="uk-UA"/>
              </w:rPr>
              <w:t>Сумарні витрати споживачів за весь</w:t>
            </w: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99"/>
                <w:sz w:val="24"/>
                <w:szCs w:val="24"/>
                <w:lang w:val="uk-UA"/>
              </w:rPr>
              <w:t>4500</w:t>
            </w: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6600</w:t>
            </w: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560"/>
              <w:rPr>
                <w:rFonts w:ascii="Times New Roman" w:hAnsi="Times New Roman" w:cs="Times New Roman"/>
                <w:sz w:val="24"/>
                <w:szCs w:val="24"/>
                <w:lang w:val="uk-UA"/>
              </w:rPr>
            </w:pPr>
            <w:r w:rsidRPr="00F74E72">
              <w:rPr>
                <w:rFonts w:ascii="Times New Roman" w:hAnsi="Times New Roman" w:cs="Times New Roman"/>
                <w:sz w:val="24"/>
                <w:szCs w:val="24"/>
                <w:lang w:val="uk-UA"/>
              </w:rPr>
              <w:t>5000</w:t>
            </w: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89"/>
        </w:trPr>
        <w:tc>
          <w:tcPr>
            <w:tcW w:w="2960" w:type="dxa"/>
            <w:vMerge w:val="restart"/>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w w:val="93"/>
                <w:sz w:val="24"/>
                <w:szCs w:val="24"/>
                <w:lang w:val="uk-UA"/>
              </w:rPr>
              <w:t xml:space="preserve">термін експлуатації (М), </w:t>
            </w:r>
            <w:proofErr w:type="spellStart"/>
            <w:r w:rsidRPr="00F74E72">
              <w:rPr>
                <w:rFonts w:ascii="Times New Roman" w:hAnsi="Times New Roman" w:cs="Times New Roman"/>
                <w:w w:val="93"/>
                <w:sz w:val="24"/>
                <w:szCs w:val="24"/>
                <w:lang w:val="uk-UA"/>
              </w:rPr>
              <w:t>грн</w:t>
            </w:r>
            <w:proofErr w:type="spellEnd"/>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06"/>
        </w:trPr>
        <w:tc>
          <w:tcPr>
            <w:tcW w:w="2960" w:type="dxa"/>
            <w:vMerge/>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4"/>
        </w:trPr>
        <w:tc>
          <w:tcPr>
            <w:tcW w:w="296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2380"/>
        <w:gridCol w:w="1980"/>
        <w:gridCol w:w="3080"/>
        <w:gridCol w:w="1860"/>
      </w:tblGrid>
      <w:tr w:rsidR="00817150" w:rsidRPr="00F74E72" w:rsidTr="00817150">
        <w:trPr>
          <w:trHeight w:val="346"/>
        </w:trPr>
        <w:tc>
          <w:tcPr>
            <w:tcW w:w="2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Завдання:</w:t>
            </w:r>
          </w:p>
        </w:tc>
        <w:tc>
          <w:tcPr>
            <w:tcW w:w="1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56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Визначити</w:t>
            </w:r>
          </w:p>
        </w:tc>
        <w:tc>
          <w:tcPr>
            <w:tcW w:w="30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60"/>
              <w:rPr>
                <w:rFonts w:ascii="Times New Roman" w:hAnsi="Times New Roman" w:cs="Times New Roman"/>
                <w:sz w:val="24"/>
                <w:szCs w:val="24"/>
                <w:lang w:val="uk-UA"/>
              </w:rPr>
            </w:pPr>
            <w:r w:rsidRPr="00F74E72">
              <w:rPr>
                <w:rFonts w:ascii="Times New Roman" w:hAnsi="Times New Roman" w:cs="Times New Roman"/>
                <w:sz w:val="24"/>
                <w:szCs w:val="24"/>
                <w:lang w:val="uk-UA"/>
              </w:rPr>
              <w:t>інтегральні</w:t>
            </w:r>
          </w:p>
        </w:tc>
        <w:tc>
          <w:tcPr>
            <w:tcW w:w="18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показники</w:t>
            </w:r>
          </w:p>
        </w:tc>
      </w:tr>
      <w:tr w:rsidR="00817150" w:rsidRPr="00F74E72" w:rsidTr="00817150">
        <w:trPr>
          <w:trHeight w:val="394"/>
        </w:trPr>
        <w:tc>
          <w:tcPr>
            <w:tcW w:w="43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двох</w:t>
            </w:r>
          </w:p>
        </w:tc>
        <w:tc>
          <w:tcPr>
            <w:tcW w:w="30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марок холодильників</w:t>
            </w:r>
          </w:p>
        </w:tc>
        <w:tc>
          <w:tcPr>
            <w:tcW w:w="18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8"/>
                <w:sz w:val="24"/>
                <w:szCs w:val="24"/>
                <w:lang w:val="uk-UA"/>
              </w:rPr>
              <w:t>підприємства</w:t>
            </w: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440" w:right="1420" w:bottom="650" w:left="960" w:header="720" w:footer="720" w:gutter="0"/>
          <w:cols w:space="720" w:equalWidth="0">
            <w:col w:w="9520"/>
          </w:cols>
          <w:noEndnote/>
        </w:sectPr>
      </w:pPr>
    </w:p>
    <w:p w:rsidR="00817150" w:rsidRPr="00F74E72" w:rsidRDefault="00817150" w:rsidP="00817150">
      <w:pPr>
        <w:widowControl w:val="0"/>
        <w:overflowPunct w:val="0"/>
        <w:autoSpaceDE w:val="0"/>
        <w:autoSpaceDN w:val="0"/>
        <w:adjustRightInd w:val="0"/>
        <w:spacing w:after="0" w:line="240" w:lineRule="auto"/>
        <w:rPr>
          <w:rFonts w:ascii="Times New Roman" w:hAnsi="Times New Roman" w:cs="Times New Roman"/>
          <w:sz w:val="24"/>
          <w:szCs w:val="24"/>
          <w:lang w:val="uk-UA"/>
        </w:rPr>
      </w:pPr>
      <w:bookmarkStart w:id="23" w:name="page51"/>
      <w:bookmarkEnd w:id="23"/>
      <w:proofErr w:type="spellStart"/>
      <w:r w:rsidRPr="00F74E72">
        <w:rPr>
          <w:rFonts w:ascii="Times New Roman" w:hAnsi="Times New Roman" w:cs="Times New Roman"/>
          <w:sz w:val="24"/>
          <w:szCs w:val="24"/>
          <w:lang w:val="uk-UA"/>
        </w:rPr>
        <w:lastRenderedPageBreak/>
        <w:t>„Норд</w:t>
      </w:r>
      <w:proofErr w:type="spellEnd"/>
      <w:r w:rsidRPr="00F74E72">
        <w:rPr>
          <w:rFonts w:ascii="Times New Roman" w:hAnsi="Times New Roman" w:cs="Times New Roman"/>
          <w:sz w:val="24"/>
          <w:szCs w:val="24"/>
          <w:lang w:val="uk-UA"/>
        </w:rPr>
        <w:t xml:space="preserve">" стосовно холодильника фірми </w:t>
      </w:r>
      <w:proofErr w:type="spellStart"/>
      <w:r w:rsidRPr="00F74E72">
        <w:rPr>
          <w:rFonts w:ascii="Times New Roman" w:hAnsi="Times New Roman" w:cs="Times New Roman"/>
          <w:sz w:val="24"/>
          <w:szCs w:val="24"/>
          <w:lang w:val="uk-UA"/>
        </w:rPr>
        <w:t>„Лехел</w:t>
      </w:r>
      <w:proofErr w:type="spellEnd"/>
      <w:r w:rsidRPr="00F74E72">
        <w:rPr>
          <w:rFonts w:ascii="Times New Roman" w:hAnsi="Times New Roman" w:cs="Times New Roman"/>
          <w:sz w:val="24"/>
          <w:szCs w:val="24"/>
          <w:lang w:val="uk-UA"/>
        </w:rPr>
        <w:t>" і обґрунтувати рішення про доцільність виводу продукції на досліджуваний ринок.</w:t>
      </w:r>
    </w:p>
    <w:p w:rsidR="00817150" w:rsidRPr="00F74E72" w:rsidRDefault="00817150" w:rsidP="00817150">
      <w:pPr>
        <w:widowControl w:val="0"/>
        <w:autoSpaceDE w:val="0"/>
        <w:autoSpaceDN w:val="0"/>
        <w:adjustRightInd w:val="0"/>
        <w:spacing w:after="0" w:line="240" w:lineRule="auto"/>
        <w:ind w:left="2340"/>
        <w:rPr>
          <w:rFonts w:ascii="Times New Roman" w:hAnsi="Times New Roman" w:cs="Times New Roman"/>
          <w:sz w:val="24"/>
          <w:szCs w:val="24"/>
          <w:lang w:val="uk-UA"/>
        </w:rPr>
      </w:pPr>
      <w:r w:rsidRPr="00F74E72">
        <w:rPr>
          <w:rFonts w:ascii="Times New Roman" w:hAnsi="Times New Roman" w:cs="Times New Roman"/>
          <w:b/>
          <w:bCs/>
          <w:sz w:val="24"/>
          <w:szCs w:val="24"/>
          <w:lang w:val="uk-UA"/>
        </w:rPr>
        <w:t>Алгоритм розв'язання</w:t>
      </w:r>
    </w:p>
    <w:p w:rsidR="00817150" w:rsidRPr="00F74E72" w:rsidRDefault="00677D49" w:rsidP="00817150">
      <w:pPr>
        <w:widowControl w:val="0"/>
        <w:overflowPunct w:val="0"/>
        <w:autoSpaceDE w:val="0"/>
        <w:autoSpaceDN w:val="0"/>
        <w:adjustRightInd w:val="0"/>
        <w:spacing w:after="0" w:line="240" w:lineRule="auto"/>
        <w:ind w:right="20" w:firstLine="566"/>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54" style="position:absolute;left:0;text-align:left;z-index:-251627520" from="116.95pt,.55pt" to="269.95pt,.55pt" o:allowincell="f" strokeweight="1.44pt"/>
        </w:pict>
      </w:r>
      <w:r w:rsidR="00817150" w:rsidRPr="00F74E72">
        <w:rPr>
          <w:rFonts w:ascii="Times New Roman" w:hAnsi="Times New Roman" w:cs="Times New Roman"/>
          <w:sz w:val="24"/>
          <w:szCs w:val="24"/>
          <w:lang w:val="uk-UA"/>
        </w:rPr>
        <w:t>1. Конкурентоспроможність товару оцінюють за допомогою інтегрального показника конкурентоспроможності:</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4300" w:right="4700" w:hanging="783"/>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інт</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i/>
          <w:iCs/>
          <w:sz w:val="24"/>
          <w:szCs w:val="24"/>
          <w:vertAlign w:val="subscript"/>
          <w:lang w:val="uk-UA"/>
        </w:rPr>
        <w:t>І</w:t>
      </w:r>
      <w:r w:rsidRPr="00F74E72">
        <w:rPr>
          <w:rFonts w:ascii="Times New Roman" w:hAnsi="Times New Roman" w:cs="Times New Roman"/>
          <w:i/>
          <w:iCs/>
          <w:sz w:val="24"/>
          <w:szCs w:val="24"/>
          <w:vertAlign w:val="superscript"/>
          <w:lang w:val="uk-UA"/>
        </w:rPr>
        <w:t>ІТП</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proofErr w:type="spellStart"/>
      <w:r w:rsidRPr="00F74E72">
        <w:rPr>
          <w:rFonts w:ascii="Times New Roman" w:hAnsi="Times New Roman" w:cs="Times New Roman"/>
          <w:i/>
          <w:iCs/>
          <w:sz w:val="24"/>
          <w:szCs w:val="24"/>
          <w:lang w:val="uk-UA"/>
        </w:rPr>
        <w:t>ЕП</w:t>
      </w:r>
      <w:proofErr w:type="spellEnd"/>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55" style="position:absolute;z-index:-251626496" from="208.25pt,0" to="226.25pt,0" o:allowincell="f" strokeweight=".15433mm"/>
        </w:pict>
      </w:r>
    </w:p>
    <w:p w:rsidR="00817150" w:rsidRPr="00F74E72" w:rsidRDefault="00817150" w:rsidP="00817150">
      <w:pPr>
        <w:widowControl w:val="0"/>
        <w:overflowPunct w:val="0"/>
        <w:autoSpaceDE w:val="0"/>
        <w:autoSpaceDN w:val="0"/>
        <w:adjustRightInd w:val="0"/>
        <w:spacing w:after="0" w:line="240" w:lineRule="auto"/>
        <w:ind w:left="640" w:right="2040" w:hanging="74"/>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де </w:t>
      </w: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ТП</w:t>
      </w:r>
      <w:r w:rsidRPr="00F74E72">
        <w:rPr>
          <w:rFonts w:ascii="Times New Roman" w:hAnsi="Times New Roman" w:cs="Times New Roman"/>
          <w:sz w:val="24"/>
          <w:szCs w:val="24"/>
          <w:lang w:val="uk-UA"/>
        </w:rPr>
        <w:t xml:space="preserve"> - індекс технічних параметрів (індекс якості); </w:t>
      </w: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ЕП</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індекс економічних параметрів</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(індекс цін).</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460"/>
        <w:rPr>
          <w:rFonts w:ascii="Times New Roman" w:hAnsi="Times New Roman" w:cs="Times New Roman"/>
          <w:sz w:val="24"/>
          <w:szCs w:val="24"/>
          <w:lang w:val="uk-UA"/>
        </w:rPr>
      </w:pP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ТП</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 ∑</w:t>
      </w:r>
      <w:r w:rsidRPr="00F74E72">
        <w:rPr>
          <w:rFonts w:ascii="Times New Roman" w:hAnsi="Times New Roman" w:cs="Times New Roman"/>
          <w:i/>
          <w:iCs/>
          <w:sz w:val="24"/>
          <w:szCs w:val="24"/>
          <w:vertAlign w:val="superscript"/>
          <w:lang w:val="uk-UA"/>
        </w:rPr>
        <w:t>n</w:t>
      </w:r>
      <w:r w:rsidRPr="00F74E72">
        <w:rPr>
          <w:rFonts w:ascii="Times New Roman" w:hAnsi="Times New Roman" w:cs="Times New Roman"/>
          <w:i/>
          <w:iCs/>
          <w:sz w:val="24"/>
          <w:szCs w:val="24"/>
          <w:lang w:val="uk-UA"/>
        </w:rPr>
        <w:t xml:space="preserve"> </w:t>
      </w:r>
      <w:proofErr w:type="spellStart"/>
      <w:r w:rsidRPr="00F74E72">
        <w:rPr>
          <w:rFonts w:ascii="Times New Roman" w:hAnsi="Times New Roman" w:cs="Times New Roman"/>
          <w:i/>
          <w:iCs/>
          <w:sz w:val="24"/>
          <w:szCs w:val="24"/>
          <w:lang w:val="uk-UA"/>
        </w:rPr>
        <w:t>q</w:t>
      </w:r>
      <w:r w:rsidRPr="00F74E72">
        <w:rPr>
          <w:rFonts w:ascii="Times New Roman" w:hAnsi="Times New Roman" w:cs="Times New Roman"/>
          <w:i/>
          <w:iCs/>
          <w:sz w:val="24"/>
          <w:szCs w:val="24"/>
          <w:vertAlign w:val="subscript"/>
          <w:lang w:val="uk-UA"/>
        </w:rPr>
        <w:t>i</w:t>
      </w:r>
      <w:proofErr w:type="spellEnd"/>
      <w:r w:rsidRPr="00F74E72">
        <w:rPr>
          <w:rFonts w:ascii="Times New Roman" w:hAnsi="Times New Roman" w:cs="Times New Roman"/>
          <w:i/>
          <w:iCs/>
          <w:sz w:val="24"/>
          <w:szCs w:val="24"/>
          <w:lang w:val="uk-UA"/>
        </w:rPr>
        <w:t xml:space="preserve">  </w:t>
      </w:r>
      <w:r w:rsidRPr="00F74E72">
        <w:rPr>
          <w:rFonts w:ascii="Times New Roman" w:eastAsia="MS PGothic" w:hAnsi="Cambria Math" w:cs="Times New Roman"/>
          <w:sz w:val="24"/>
          <w:szCs w:val="24"/>
          <w:lang w:val="uk-UA"/>
        </w:rPr>
        <w:t>⋅</w:t>
      </w:r>
      <w:r w:rsidRPr="00F74E72">
        <w:rPr>
          <w:rFonts w:ascii="Times New Roman" w:hAnsi="Times New Roman" w:cs="Times New Roman"/>
          <w:i/>
          <w:iCs/>
          <w:sz w:val="24"/>
          <w:szCs w:val="24"/>
          <w:lang w:val="uk-UA"/>
        </w:rPr>
        <w:t>ν</w:t>
      </w:r>
      <w:r w:rsidRPr="00F74E72">
        <w:rPr>
          <w:rFonts w:ascii="Times New Roman" w:hAnsi="Times New Roman" w:cs="Times New Roman"/>
          <w:i/>
          <w:iCs/>
          <w:sz w:val="24"/>
          <w:szCs w:val="24"/>
          <w:vertAlign w:val="subscript"/>
          <w:lang w:val="uk-UA"/>
        </w:rPr>
        <w:t>i</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4060"/>
        <w:rPr>
          <w:rFonts w:ascii="Times New Roman" w:hAnsi="Times New Roman" w:cs="Times New Roman"/>
          <w:sz w:val="24"/>
          <w:szCs w:val="24"/>
          <w:lang w:val="uk-UA"/>
        </w:rPr>
      </w:pPr>
      <w:r w:rsidRPr="00F74E72">
        <w:rPr>
          <w:rFonts w:ascii="Times New Roman" w:hAnsi="Times New Roman" w:cs="Times New Roman"/>
          <w:i/>
          <w:iCs/>
          <w:sz w:val="24"/>
          <w:szCs w:val="24"/>
          <w:lang w:val="uk-UA"/>
        </w:rPr>
        <w:t>i</w:t>
      </w:r>
      <w:r w:rsidRPr="00F74E72">
        <w:rPr>
          <w:rFonts w:ascii="Times New Roman" w:hAnsi="Times New Roman" w:cs="Times New Roman"/>
          <w:sz w:val="24"/>
          <w:szCs w:val="24"/>
          <w:lang w:val="uk-UA"/>
        </w:rPr>
        <w:t>=1</w:t>
      </w:r>
    </w:p>
    <w:p w:rsidR="00817150" w:rsidRPr="00F74E72" w:rsidRDefault="00817150" w:rsidP="00817150">
      <w:pPr>
        <w:widowControl w:val="0"/>
        <w:overflowPunct w:val="0"/>
        <w:autoSpaceDE w:val="0"/>
        <w:autoSpaceDN w:val="0"/>
        <w:adjustRightInd w:val="0"/>
        <w:spacing w:after="0" w:line="240" w:lineRule="auto"/>
        <w:ind w:left="580" w:right="176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де </w:t>
      </w:r>
      <w:proofErr w:type="spellStart"/>
      <w:r w:rsidRPr="00F74E72">
        <w:rPr>
          <w:rFonts w:ascii="Times New Roman" w:hAnsi="Times New Roman" w:cs="Times New Roman"/>
          <w:i/>
          <w:iCs/>
          <w:sz w:val="24"/>
          <w:szCs w:val="24"/>
          <w:lang w:val="uk-UA"/>
        </w:rPr>
        <w:t>q</w:t>
      </w:r>
      <w:r w:rsidRPr="00F74E72">
        <w:rPr>
          <w:rFonts w:ascii="Times New Roman" w:hAnsi="Times New Roman" w:cs="Times New Roman"/>
          <w:i/>
          <w:iCs/>
          <w:sz w:val="24"/>
          <w:szCs w:val="24"/>
          <w:vertAlign w:val="subscript"/>
          <w:lang w:val="uk-UA"/>
        </w:rPr>
        <w:t>i</w:t>
      </w:r>
      <w:proofErr w:type="spellEnd"/>
      <w:r w:rsidRPr="00F74E72">
        <w:rPr>
          <w:rFonts w:ascii="Times New Roman" w:hAnsi="Times New Roman" w:cs="Times New Roman"/>
          <w:sz w:val="24"/>
          <w:szCs w:val="24"/>
          <w:lang w:val="uk-UA"/>
        </w:rPr>
        <w:t xml:space="preserve"> - одиничний показник і -го технічного параметра; </w:t>
      </w:r>
      <w:r w:rsidRPr="00F74E72">
        <w:rPr>
          <w:rFonts w:ascii="Times New Roman" w:hAnsi="Times New Roman" w:cs="Times New Roman"/>
          <w:i/>
          <w:iCs/>
          <w:sz w:val="24"/>
          <w:szCs w:val="24"/>
          <w:lang w:val="uk-UA"/>
        </w:rPr>
        <w:t>ν</w:t>
      </w:r>
      <w:r w:rsidRPr="00F74E72">
        <w:rPr>
          <w:rFonts w:ascii="Times New Roman" w:hAnsi="Times New Roman" w:cs="Times New Roman"/>
          <w:sz w:val="24"/>
          <w:szCs w:val="24"/>
          <w:vertAlign w:val="subscript"/>
          <w:lang w:val="uk-UA"/>
        </w:rPr>
        <w:t>i</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коефіцієнт вагомості і-го параметра.</w:t>
      </w:r>
    </w:p>
    <w:p w:rsidR="00817150" w:rsidRPr="00F74E72" w:rsidRDefault="00817150" w:rsidP="00A81D90">
      <w:pPr>
        <w:widowControl w:val="0"/>
        <w:numPr>
          <w:ilvl w:val="0"/>
          <w:numId w:val="20"/>
        </w:numPr>
        <w:tabs>
          <w:tab w:val="clear" w:pos="720"/>
          <w:tab w:val="num" w:pos="3640"/>
        </w:tabs>
        <w:overflowPunct w:val="0"/>
        <w:autoSpaceDE w:val="0"/>
        <w:autoSpaceDN w:val="0"/>
        <w:adjustRightInd w:val="0"/>
        <w:spacing w:after="0" w:line="240" w:lineRule="auto"/>
        <w:ind w:left="3640" w:hanging="307"/>
        <w:jc w:val="both"/>
        <w:rPr>
          <w:rFonts w:ascii="Times New Roman" w:hAnsi="Times New Roman" w:cs="Times New Roman"/>
          <w:i/>
          <w:iCs/>
          <w:sz w:val="24"/>
          <w:szCs w:val="24"/>
          <w:vertAlign w:val="subscript"/>
          <w:lang w:val="uk-UA"/>
        </w:rPr>
      </w:pPr>
      <w:r w:rsidRPr="00F74E72">
        <w:rPr>
          <w:rFonts w:ascii="Times New Roman" w:hAnsi="Times New Roman" w:cs="Times New Roman"/>
          <w:sz w:val="24"/>
          <w:szCs w:val="24"/>
          <w:vertAlign w:val="subscript"/>
          <w:lang w:val="uk-UA"/>
        </w:rPr>
        <w:t>=</w:t>
      </w:r>
      <w:r w:rsidRPr="00F74E72">
        <w:rPr>
          <w:rFonts w:ascii="Times New Roman" w:hAnsi="Times New Roman" w:cs="Times New Roman"/>
          <w:i/>
          <w:iCs/>
          <w:sz w:val="24"/>
          <w:szCs w:val="24"/>
          <w:lang w:val="uk-UA"/>
        </w:rPr>
        <w:t xml:space="preserve"> </w:t>
      </w:r>
      <w:proofErr w:type="spellStart"/>
      <w:r w:rsidRPr="00F74E72">
        <w:rPr>
          <w:rFonts w:ascii="Times New Roman" w:hAnsi="Times New Roman" w:cs="Times New Roman"/>
          <w:i/>
          <w:iCs/>
          <w:sz w:val="24"/>
          <w:szCs w:val="24"/>
          <w:vertAlign w:val="superscript"/>
          <w:lang w:val="uk-UA"/>
        </w:rPr>
        <w:t>Р</w:t>
      </w:r>
      <w:r w:rsidRPr="00F74E72">
        <w:rPr>
          <w:rFonts w:ascii="Times New Roman" w:hAnsi="Times New Roman" w:cs="Times New Roman"/>
          <w:i/>
          <w:iCs/>
          <w:sz w:val="24"/>
          <w:szCs w:val="24"/>
          <w:lang w:val="uk-UA"/>
        </w:rPr>
        <w:t>оцін</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bscript"/>
          <w:lang w:val="uk-UA"/>
        </w:rPr>
        <w:t>,</w:t>
      </w:r>
      <w:r w:rsidRPr="00F74E72">
        <w:rPr>
          <w:rFonts w:ascii="Times New Roman" w:hAnsi="Times New Roman" w:cs="Times New Roman"/>
          <w:i/>
          <w:iCs/>
          <w:sz w:val="24"/>
          <w:szCs w:val="24"/>
          <w:lang w:val="uk-UA"/>
        </w:rPr>
        <w:t xml:space="preserve"> </w:t>
      </w:r>
    </w:p>
    <w:p w:rsidR="00817150" w:rsidRPr="00F74E72" w:rsidRDefault="00817150" w:rsidP="00A81D90">
      <w:pPr>
        <w:widowControl w:val="0"/>
        <w:numPr>
          <w:ilvl w:val="1"/>
          <w:numId w:val="20"/>
        </w:numPr>
        <w:tabs>
          <w:tab w:val="clear" w:pos="1440"/>
          <w:tab w:val="num" w:pos="3920"/>
        </w:tabs>
        <w:overflowPunct w:val="0"/>
        <w:autoSpaceDE w:val="0"/>
        <w:autoSpaceDN w:val="0"/>
        <w:adjustRightInd w:val="0"/>
        <w:spacing w:after="0" w:line="240" w:lineRule="auto"/>
        <w:ind w:left="3920" w:hanging="435"/>
        <w:jc w:val="both"/>
        <w:rPr>
          <w:rFonts w:ascii="Times New Roman" w:hAnsi="Times New Roman" w:cs="Times New Roman"/>
          <w:i/>
          <w:iCs/>
          <w:sz w:val="24"/>
          <w:szCs w:val="24"/>
          <w:vertAlign w:val="superscript"/>
          <w:lang w:val="uk-UA"/>
        </w:rPr>
      </w:pPr>
      <w:proofErr w:type="spellStart"/>
      <w:r w:rsidRPr="00F74E72">
        <w:rPr>
          <w:rFonts w:ascii="Times New Roman" w:hAnsi="Times New Roman" w:cs="Times New Roman"/>
          <w:i/>
          <w:iCs/>
          <w:sz w:val="24"/>
          <w:szCs w:val="24"/>
          <w:lang w:val="uk-UA"/>
        </w:rPr>
        <w:t>Р</w:t>
      </w:r>
      <w:r w:rsidRPr="00F74E72">
        <w:rPr>
          <w:rFonts w:ascii="Times New Roman" w:hAnsi="Times New Roman" w:cs="Times New Roman"/>
          <w:i/>
          <w:iCs/>
          <w:sz w:val="24"/>
          <w:szCs w:val="24"/>
          <w:vertAlign w:val="subscript"/>
          <w:lang w:val="uk-UA"/>
        </w:rPr>
        <w:t>баз</w:t>
      </w:r>
      <w:proofErr w:type="spellEnd"/>
      <w:r w:rsidRPr="00F74E72">
        <w:rPr>
          <w:rFonts w:ascii="Times New Roman" w:hAnsi="Times New Roman" w:cs="Times New Roman"/>
          <w:i/>
          <w:iCs/>
          <w:sz w:val="24"/>
          <w:szCs w:val="24"/>
          <w:lang w:val="uk-UA"/>
        </w:rPr>
        <w:t xml:space="preserve"> </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56" style="position:absolute;z-index:-251625472" from="193.15pt,-17.4pt" to="216.9pt,-17.4pt" o:allowincell="f" strokeweight=".16108mm"/>
        </w:pict>
      </w:r>
    </w:p>
    <w:p w:rsidR="00817150" w:rsidRPr="00F74E72" w:rsidRDefault="00817150" w:rsidP="00817150">
      <w:pPr>
        <w:widowControl w:val="0"/>
        <w:overflowPunct w:val="0"/>
        <w:autoSpaceDE w:val="0"/>
        <w:autoSpaceDN w:val="0"/>
        <w:adjustRightInd w:val="0"/>
        <w:spacing w:after="0" w:line="240" w:lineRule="auto"/>
        <w:ind w:left="640" w:right="1660" w:hanging="74"/>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де </w:t>
      </w:r>
      <w:proofErr w:type="spellStart"/>
      <w:r w:rsidRPr="00F74E72">
        <w:rPr>
          <w:rFonts w:ascii="Times New Roman" w:hAnsi="Times New Roman" w:cs="Times New Roman"/>
          <w:i/>
          <w:iCs/>
          <w:sz w:val="24"/>
          <w:szCs w:val="24"/>
          <w:lang w:val="uk-UA"/>
        </w:rPr>
        <w:t>Р</w:t>
      </w:r>
      <w:r w:rsidRPr="00F74E72">
        <w:rPr>
          <w:rFonts w:ascii="Times New Roman" w:hAnsi="Times New Roman" w:cs="Times New Roman"/>
          <w:i/>
          <w:iCs/>
          <w:sz w:val="24"/>
          <w:szCs w:val="24"/>
          <w:vertAlign w:val="subscript"/>
          <w:lang w:val="uk-UA"/>
        </w:rPr>
        <w:t>оцін</w:t>
      </w:r>
      <w:proofErr w:type="spellEnd"/>
      <w:r w:rsidRPr="00F74E72">
        <w:rPr>
          <w:rFonts w:ascii="Times New Roman" w:hAnsi="Times New Roman" w:cs="Times New Roman"/>
          <w:sz w:val="24"/>
          <w:szCs w:val="24"/>
          <w:lang w:val="uk-UA"/>
        </w:rPr>
        <w:t xml:space="preserve"> </w:t>
      </w:r>
      <w:r w:rsidRPr="00F74E72">
        <w:rPr>
          <w:rFonts w:ascii="Times New Roman" w:hAnsi="Times New Roman" w:cs="Times New Roman"/>
          <w:i/>
          <w:iCs/>
          <w:sz w:val="24"/>
          <w:szCs w:val="24"/>
          <w:lang w:val="uk-UA"/>
        </w:rPr>
        <w:t>-</w:t>
      </w:r>
      <w:r w:rsidRPr="00F74E72">
        <w:rPr>
          <w:rFonts w:ascii="Times New Roman" w:hAnsi="Times New Roman" w:cs="Times New Roman"/>
          <w:sz w:val="24"/>
          <w:szCs w:val="24"/>
          <w:lang w:val="uk-UA"/>
        </w:rPr>
        <w:t xml:space="preserve"> значення параметра виробу, який оцінюється, </w:t>
      </w:r>
      <w:proofErr w:type="spellStart"/>
      <w:r w:rsidRPr="00F74E72">
        <w:rPr>
          <w:rFonts w:ascii="Times New Roman" w:hAnsi="Times New Roman" w:cs="Times New Roman"/>
          <w:i/>
          <w:iCs/>
          <w:sz w:val="24"/>
          <w:szCs w:val="24"/>
          <w:lang w:val="uk-UA"/>
        </w:rPr>
        <w:t>Р</w:t>
      </w:r>
      <w:r w:rsidRPr="00F74E72">
        <w:rPr>
          <w:rFonts w:ascii="Times New Roman" w:hAnsi="Times New Roman" w:cs="Times New Roman"/>
          <w:i/>
          <w:iCs/>
          <w:sz w:val="24"/>
          <w:szCs w:val="24"/>
          <w:vertAlign w:val="subscript"/>
          <w:lang w:val="uk-UA"/>
        </w:rPr>
        <w:t>баз</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значення цього параметра в базового виробу.</w:t>
      </w:r>
    </w:p>
    <w:p w:rsidR="00817150" w:rsidRPr="00F74E72" w:rsidRDefault="00817150" w:rsidP="00A81D90">
      <w:pPr>
        <w:widowControl w:val="0"/>
        <w:numPr>
          <w:ilvl w:val="1"/>
          <w:numId w:val="21"/>
        </w:numPr>
        <w:tabs>
          <w:tab w:val="clear" w:pos="1440"/>
          <w:tab w:val="num" w:pos="4060"/>
        </w:tabs>
        <w:overflowPunct w:val="0"/>
        <w:autoSpaceDE w:val="0"/>
        <w:autoSpaceDN w:val="0"/>
        <w:adjustRightInd w:val="0"/>
        <w:spacing w:after="0" w:line="240" w:lineRule="auto"/>
        <w:ind w:left="4060" w:hanging="273"/>
        <w:jc w:val="both"/>
        <w:rPr>
          <w:rFonts w:ascii="Times New Roman" w:hAnsi="Times New Roman" w:cs="Times New Roman"/>
          <w:i/>
          <w:iCs/>
          <w:sz w:val="24"/>
          <w:szCs w:val="24"/>
          <w:vertAlign w:val="subscript"/>
          <w:lang w:val="uk-UA"/>
        </w:rPr>
      </w:pPr>
      <w:proofErr w:type="spellStart"/>
      <w:r w:rsidRPr="00F74E72">
        <w:rPr>
          <w:rFonts w:ascii="Times New Roman" w:hAnsi="Times New Roman" w:cs="Times New Roman"/>
          <w:i/>
          <w:iCs/>
          <w:sz w:val="24"/>
          <w:szCs w:val="24"/>
          <w:lang w:val="uk-UA"/>
        </w:rPr>
        <w:t>оцін</w:t>
      </w:r>
      <w:proofErr w:type="spellEnd"/>
      <w:r w:rsidRPr="00F74E72">
        <w:rPr>
          <w:rFonts w:ascii="Times New Roman" w:hAnsi="Times New Roman" w:cs="Times New Roman"/>
          <w:i/>
          <w:iCs/>
          <w:sz w:val="24"/>
          <w:szCs w:val="24"/>
          <w:lang w:val="uk-UA"/>
        </w:rPr>
        <w:t xml:space="preserve">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vertAlign w:val="subscript"/>
          <w:lang w:val="uk-UA"/>
        </w:rPr>
      </w:pPr>
    </w:p>
    <w:p w:rsidR="00817150" w:rsidRPr="00F74E72" w:rsidRDefault="00817150" w:rsidP="00A81D90">
      <w:pPr>
        <w:widowControl w:val="0"/>
        <w:numPr>
          <w:ilvl w:val="0"/>
          <w:numId w:val="21"/>
        </w:numPr>
        <w:tabs>
          <w:tab w:val="clear" w:pos="720"/>
          <w:tab w:val="num" w:pos="3225"/>
        </w:tabs>
        <w:overflowPunct w:val="0"/>
        <w:autoSpaceDE w:val="0"/>
        <w:autoSpaceDN w:val="0"/>
        <w:adjustRightInd w:val="0"/>
        <w:spacing w:after="0" w:line="240" w:lineRule="auto"/>
        <w:ind w:left="4040" w:right="4800" w:hanging="951"/>
        <w:jc w:val="both"/>
        <w:rPr>
          <w:rFonts w:ascii="Times New Roman" w:hAnsi="Times New Roman" w:cs="Times New Roman"/>
          <w:i/>
          <w:iCs/>
          <w:sz w:val="24"/>
          <w:szCs w:val="24"/>
          <w:lang w:val="uk-UA"/>
        </w:rPr>
      </w:pPr>
      <w:proofErr w:type="spellStart"/>
      <w:r w:rsidRPr="00F74E72">
        <w:rPr>
          <w:rFonts w:ascii="Times New Roman" w:hAnsi="Times New Roman" w:cs="Times New Roman"/>
          <w:i/>
          <w:iCs/>
          <w:sz w:val="24"/>
          <w:szCs w:val="24"/>
          <w:vertAlign w:val="subscript"/>
          <w:lang w:val="uk-UA"/>
        </w:rPr>
        <w:t>ЕП</w:t>
      </w:r>
      <w:proofErr w:type="spellEnd"/>
      <w:r w:rsidRPr="00F74E72">
        <w:rPr>
          <w:rFonts w:ascii="Times New Roman" w:hAnsi="Times New Roman" w:cs="Times New Roman"/>
          <w:sz w:val="24"/>
          <w:szCs w:val="24"/>
          <w:lang w:val="uk-UA"/>
        </w:rPr>
        <w:t xml:space="preserve"> = </w:t>
      </w:r>
      <w:proofErr w:type="spellStart"/>
      <w:r w:rsidRPr="00F74E72">
        <w:rPr>
          <w:rFonts w:ascii="Times New Roman" w:hAnsi="Times New Roman" w:cs="Times New Roman"/>
          <w:i/>
          <w:iCs/>
          <w:sz w:val="24"/>
          <w:szCs w:val="24"/>
          <w:vertAlign w:val="subscript"/>
          <w:lang w:val="uk-UA"/>
        </w:rPr>
        <w:t>Ц</w:t>
      </w:r>
      <w:r w:rsidRPr="00F74E72">
        <w:rPr>
          <w:rFonts w:ascii="Times New Roman" w:hAnsi="Times New Roman" w:cs="Times New Roman"/>
          <w:i/>
          <w:iCs/>
          <w:sz w:val="24"/>
          <w:szCs w:val="24"/>
          <w:vertAlign w:val="superscript"/>
          <w:lang w:val="uk-UA"/>
        </w:rPr>
        <w:t>спож</w:t>
      </w:r>
      <w:r w:rsidRPr="00F74E72">
        <w:rPr>
          <w:rFonts w:ascii="Times New Roman" w:hAnsi="Times New Roman" w:cs="Times New Roman"/>
          <w:i/>
          <w:iCs/>
          <w:sz w:val="24"/>
          <w:szCs w:val="24"/>
          <w:vertAlign w:val="subscript"/>
          <w:lang w:val="uk-UA"/>
        </w:rPr>
        <w:t>баз</w:t>
      </w:r>
      <w:proofErr w:type="spellEnd"/>
      <w:r w:rsidRPr="00F74E72">
        <w:rPr>
          <w:rFonts w:ascii="Times New Roman" w:hAnsi="Times New Roman" w:cs="Times New Roman"/>
          <w:sz w:val="24"/>
          <w:szCs w:val="24"/>
          <w:lang w:val="uk-UA"/>
        </w:rPr>
        <w:t xml:space="preserve"> , </w:t>
      </w:r>
      <w:proofErr w:type="spellStart"/>
      <w:r w:rsidRPr="00F74E72">
        <w:rPr>
          <w:rFonts w:ascii="Times New Roman" w:hAnsi="Times New Roman" w:cs="Times New Roman"/>
          <w:i/>
          <w:iCs/>
          <w:sz w:val="24"/>
          <w:szCs w:val="24"/>
          <w:lang w:val="uk-UA"/>
        </w:rPr>
        <w:t>спож</w:t>
      </w:r>
      <w:proofErr w:type="spellEnd"/>
      <w:r w:rsidRPr="00F74E72">
        <w:rPr>
          <w:rFonts w:ascii="Times New Roman" w:hAnsi="Times New Roman" w:cs="Times New Roman"/>
          <w:i/>
          <w:iCs/>
          <w:sz w:val="24"/>
          <w:szCs w:val="24"/>
          <w:lang w:val="uk-UA"/>
        </w:rPr>
        <w:t xml:space="preserve"> </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57" style="position:absolute;z-index:-251624448" from="188.1pt,-20.05pt" to="220.2pt,-20.05pt" o:allowincell="f" strokeweight=".16744mm"/>
        </w:pict>
      </w:r>
    </w:p>
    <w:p w:rsidR="00817150" w:rsidRPr="00F74E72" w:rsidRDefault="00817150" w:rsidP="00817150">
      <w:pPr>
        <w:widowControl w:val="0"/>
        <w:overflowPunct w:val="0"/>
        <w:autoSpaceDE w:val="0"/>
        <w:autoSpaceDN w:val="0"/>
        <w:adjustRightInd w:val="0"/>
        <w:spacing w:after="0" w:line="240" w:lineRule="auto"/>
        <w:ind w:right="20" w:firstLine="566"/>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де </w:t>
      </w:r>
      <w:r w:rsidRPr="00F74E72">
        <w:rPr>
          <w:rFonts w:ascii="Times New Roman" w:hAnsi="Times New Roman" w:cs="Times New Roman"/>
          <w:i/>
          <w:iCs/>
          <w:sz w:val="24"/>
          <w:szCs w:val="24"/>
          <w:lang w:val="uk-UA"/>
        </w:rPr>
        <w:t>Ц</w:t>
      </w:r>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i/>
          <w:iCs/>
          <w:sz w:val="24"/>
          <w:szCs w:val="24"/>
          <w:vertAlign w:val="subscript"/>
          <w:lang w:val="uk-UA"/>
        </w:rPr>
        <w:t>спож</w:t>
      </w:r>
      <w:r w:rsidRPr="00F74E72">
        <w:rPr>
          <w:rFonts w:ascii="Times New Roman" w:hAnsi="Times New Roman" w:cs="Times New Roman"/>
          <w:i/>
          <w:iCs/>
          <w:sz w:val="24"/>
          <w:szCs w:val="24"/>
          <w:vertAlign w:val="superscript"/>
          <w:lang w:val="uk-UA"/>
        </w:rPr>
        <w:t>оцін</w:t>
      </w:r>
      <w:proofErr w:type="spellEnd"/>
      <w:r w:rsidRPr="00F74E72">
        <w:rPr>
          <w:rFonts w:ascii="Times New Roman" w:hAnsi="Times New Roman" w:cs="Times New Roman"/>
          <w:sz w:val="24"/>
          <w:szCs w:val="24"/>
          <w:lang w:val="uk-UA"/>
        </w:rPr>
        <w:t xml:space="preserve"> , </w:t>
      </w:r>
      <w:proofErr w:type="spellStart"/>
      <w:r w:rsidRPr="00F74E72">
        <w:rPr>
          <w:rFonts w:ascii="Times New Roman" w:hAnsi="Times New Roman" w:cs="Times New Roman"/>
          <w:i/>
          <w:iCs/>
          <w:sz w:val="24"/>
          <w:szCs w:val="24"/>
          <w:lang w:val="uk-UA"/>
        </w:rPr>
        <w:t>Ц</w:t>
      </w:r>
      <w:r w:rsidRPr="00F74E72">
        <w:rPr>
          <w:rFonts w:ascii="Times New Roman" w:hAnsi="Times New Roman" w:cs="Times New Roman"/>
          <w:i/>
          <w:iCs/>
          <w:sz w:val="24"/>
          <w:szCs w:val="24"/>
          <w:vertAlign w:val="subscript"/>
          <w:lang w:val="uk-UA"/>
        </w:rPr>
        <w:t>спож</w:t>
      </w:r>
      <w:r w:rsidRPr="00F74E72">
        <w:rPr>
          <w:rFonts w:ascii="Times New Roman" w:hAnsi="Times New Roman" w:cs="Times New Roman"/>
          <w:i/>
          <w:iCs/>
          <w:sz w:val="24"/>
          <w:szCs w:val="24"/>
          <w:vertAlign w:val="superscript"/>
          <w:lang w:val="uk-UA"/>
        </w:rPr>
        <w:t>баз</w:t>
      </w:r>
      <w:proofErr w:type="spellEnd"/>
      <w:r w:rsidRPr="00F74E72">
        <w:rPr>
          <w:rFonts w:ascii="Times New Roman" w:hAnsi="Times New Roman" w:cs="Times New Roman"/>
          <w:sz w:val="24"/>
          <w:szCs w:val="24"/>
          <w:lang w:val="uk-UA"/>
        </w:rPr>
        <w:t xml:space="preserve"> </w:t>
      </w:r>
      <w:r w:rsidRPr="00F74E72">
        <w:rPr>
          <w:rFonts w:ascii="Times New Roman" w:hAnsi="Times New Roman" w:cs="Times New Roman"/>
          <w:i/>
          <w:iCs/>
          <w:sz w:val="24"/>
          <w:szCs w:val="24"/>
          <w:lang w:val="uk-UA"/>
        </w:rPr>
        <w:t>-</w:t>
      </w:r>
      <w:r w:rsidRPr="00F74E72">
        <w:rPr>
          <w:rFonts w:ascii="Times New Roman" w:hAnsi="Times New Roman" w:cs="Times New Roman"/>
          <w:sz w:val="24"/>
          <w:szCs w:val="24"/>
          <w:lang w:val="uk-UA"/>
        </w:rPr>
        <w:t xml:space="preserve"> ціна споживання відповідно оцінюваного та базового виробів.</w:t>
      </w:r>
    </w:p>
    <w:p w:rsidR="00817150" w:rsidRPr="00F74E72" w:rsidRDefault="00817150" w:rsidP="00817150">
      <w:pPr>
        <w:widowControl w:val="0"/>
        <w:autoSpaceDE w:val="0"/>
        <w:autoSpaceDN w:val="0"/>
        <w:adjustRightInd w:val="0"/>
        <w:spacing w:after="0" w:line="240" w:lineRule="auto"/>
        <w:ind w:left="2640"/>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Ц</w:t>
      </w:r>
      <w:r w:rsidRPr="00F74E72">
        <w:rPr>
          <w:rFonts w:ascii="Times New Roman" w:hAnsi="Times New Roman" w:cs="Times New Roman"/>
          <w:i/>
          <w:iCs/>
          <w:sz w:val="24"/>
          <w:szCs w:val="24"/>
          <w:vertAlign w:val="subscript"/>
          <w:lang w:val="uk-UA"/>
        </w:rPr>
        <w:t>спож</w:t>
      </w:r>
      <w:r w:rsidRPr="00F74E72">
        <w:rPr>
          <w:rFonts w:ascii="Times New Roman" w:hAnsi="Times New Roman" w:cs="Times New Roman"/>
          <w:i/>
          <w:iCs/>
          <w:sz w:val="24"/>
          <w:szCs w:val="24"/>
          <w:vertAlign w:val="superscript"/>
          <w:lang w:val="uk-UA"/>
        </w:rPr>
        <w:t>оцін</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proofErr w:type="spellStart"/>
      <w:r w:rsidRPr="00F74E72">
        <w:rPr>
          <w:rFonts w:ascii="Times New Roman" w:hAnsi="Times New Roman" w:cs="Times New Roman"/>
          <w:i/>
          <w:iCs/>
          <w:sz w:val="24"/>
          <w:szCs w:val="24"/>
          <w:lang w:val="uk-UA"/>
        </w:rPr>
        <w:t>Ц</w:t>
      </w:r>
      <w:r w:rsidRPr="00F74E72">
        <w:rPr>
          <w:rFonts w:ascii="Times New Roman" w:hAnsi="Times New Roman" w:cs="Times New Roman"/>
          <w:i/>
          <w:iCs/>
          <w:sz w:val="24"/>
          <w:szCs w:val="24"/>
          <w:vertAlign w:val="subscript"/>
          <w:lang w:val="uk-UA"/>
        </w:rPr>
        <w:t>продажу</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М</w:t>
      </w:r>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66"/>
        <w:rPr>
          <w:rFonts w:ascii="Times New Roman" w:hAnsi="Times New Roman" w:cs="Times New Roman"/>
          <w:sz w:val="24"/>
          <w:szCs w:val="24"/>
          <w:lang w:val="uk-UA"/>
        </w:rPr>
      </w:pPr>
      <w:r w:rsidRPr="00F74E72">
        <w:rPr>
          <w:rFonts w:ascii="Times New Roman" w:hAnsi="Times New Roman" w:cs="Times New Roman"/>
          <w:sz w:val="24"/>
          <w:szCs w:val="24"/>
          <w:lang w:val="uk-UA"/>
        </w:rPr>
        <w:t>де М - сумарні витрати споживання, пов'язані з експлуатацією товару протягом усього періоду його служби.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66"/>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2. Визначення конкурентоспроможності холодильника </w:t>
      </w:r>
      <w:proofErr w:type="spellStart"/>
      <w:r w:rsidRPr="00F74E72">
        <w:rPr>
          <w:rFonts w:ascii="Times New Roman" w:hAnsi="Times New Roman" w:cs="Times New Roman"/>
          <w:sz w:val="24"/>
          <w:szCs w:val="24"/>
          <w:lang w:val="uk-UA"/>
        </w:rPr>
        <w:t>„Фріз</w:t>
      </w:r>
      <w:proofErr w:type="spellEnd"/>
      <w:r w:rsidRPr="00F74E72">
        <w:rPr>
          <w:rFonts w:ascii="Times New Roman" w:hAnsi="Times New Roman" w:cs="Times New Roman"/>
          <w:sz w:val="24"/>
          <w:szCs w:val="24"/>
          <w:lang w:val="uk-UA"/>
        </w:rPr>
        <w:t xml:space="preserve">" (стосовно марки-конкурента </w:t>
      </w:r>
      <w:proofErr w:type="spellStart"/>
      <w:r w:rsidRPr="00F74E72">
        <w:rPr>
          <w:rFonts w:ascii="Times New Roman" w:hAnsi="Times New Roman" w:cs="Times New Roman"/>
          <w:sz w:val="24"/>
          <w:szCs w:val="24"/>
          <w:lang w:val="uk-UA"/>
        </w:rPr>
        <w:t>„Лехел</w:t>
      </w:r>
      <w:proofErr w:type="spellEnd"/>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а) технічні параметри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4160" w:right="3460" w:hanging="146"/>
        <w:rPr>
          <w:rFonts w:ascii="Times New Roman" w:hAnsi="Times New Roman" w:cs="Times New Roman"/>
          <w:sz w:val="24"/>
          <w:szCs w:val="24"/>
          <w:lang w:val="uk-UA"/>
        </w:rPr>
      </w:pPr>
      <w:r w:rsidRPr="00F74E72">
        <w:rPr>
          <w:rFonts w:ascii="Times New Roman" w:hAnsi="Times New Roman" w:cs="Times New Roman"/>
          <w:i/>
          <w:iCs/>
          <w:sz w:val="24"/>
          <w:szCs w:val="24"/>
          <w:lang w:val="uk-UA"/>
        </w:rPr>
        <w:t>q</w:t>
      </w:r>
      <w:r w:rsidRPr="00F74E72">
        <w:rPr>
          <w:rFonts w:ascii="Times New Roman" w:hAnsi="Times New Roman" w:cs="Times New Roman"/>
          <w:sz w:val="24"/>
          <w:szCs w:val="24"/>
          <w:vertAlign w:val="subscript"/>
          <w:lang w:val="uk-UA"/>
        </w:rPr>
        <w:t>1</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130</w:t>
      </w:r>
      <w:r w:rsidRPr="00F74E72">
        <w:rPr>
          <w:rFonts w:ascii="Times New Roman" w:hAnsi="Times New Roman" w:cs="Times New Roman"/>
          <w:sz w:val="24"/>
          <w:szCs w:val="24"/>
          <w:vertAlign w:val="subscript"/>
          <w:lang w:val="uk-UA"/>
        </w:rPr>
        <w:t>130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w:t>
      </w:r>
      <w:r w:rsidRPr="00F74E72">
        <w:rPr>
          <w:rFonts w:ascii="Times New Roman" w:hAnsi="Times New Roman" w:cs="Times New Roman"/>
          <w:i/>
          <w:iCs/>
          <w:sz w:val="24"/>
          <w:szCs w:val="24"/>
          <w:lang w:val="uk-UA"/>
        </w:rPr>
        <w:t xml:space="preserve"> q</w:t>
      </w:r>
      <w:r w:rsidRPr="00F74E72">
        <w:rPr>
          <w:rFonts w:ascii="Times New Roman" w:hAnsi="Times New Roman" w:cs="Times New Roman"/>
          <w:sz w:val="24"/>
          <w:szCs w:val="24"/>
          <w:vertAlign w:val="subscript"/>
          <w:lang w:val="uk-UA"/>
        </w:rPr>
        <w:t>2</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bscript"/>
          <w:lang w:val="uk-UA"/>
        </w:rPr>
        <w:t>−</w:t>
      </w:r>
      <w:r w:rsidRPr="00F74E72">
        <w:rPr>
          <w:rFonts w:ascii="Times New Roman" w:hAnsi="Times New Roman" w:cs="Times New Roman"/>
          <w:sz w:val="24"/>
          <w:szCs w:val="24"/>
          <w:vertAlign w:val="superscript"/>
          <w:lang w:val="uk-UA"/>
        </w:rPr>
        <w:t>−</w:t>
      </w:r>
      <w:r w:rsidRPr="00F74E72">
        <w:rPr>
          <w:rFonts w:ascii="Times New Roman" w:hAnsi="Times New Roman" w:cs="Times New Roman"/>
          <w:sz w:val="24"/>
          <w:szCs w:val="24"/>
          <w:vertAlign w:val="subscript"/>
          <w:lang w:val="uk-UA"/>
        </w:rPr>
        <w:t>12</w:t>
      </w:r>
      <w:r w:rsidRPr="00F74E72">
        <w:rPr>
          <w:rFonts w:ascii="Times New Roman" w:hAnsi="Times New Roman" w:cs="Times New Roman"/>
          <w:sz w:val="24"/>
          <w:szCs w:val="24"/>
          <w:vertAlign w:val="superscript"/>
          <w:lang w:val="uk-UA"/>
        </w:rPr>
        <w:t>15</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=1,25;</w:t>
      </w:r>
      <w:r w:rsidRPr="00F74E72">
        <w:rPr>
          <w:rFonts w:ascii="Times New Roman" w:hAnsi="Times New Roman" w:cs="Times New Roman"/>
          <w:i/>
          <w:iCs/>
          <w:sz w:val="24"/>
          <w:szCs w:val="24"/>
          <w:lang w:val="uk-UA"/>
        </w:rPr>
        <w:t xml:space="preserve"> q</w:t>
      </w:r>
      <w:r w:rsidRPr="00F74E72">
        <w:rPr>
          <w:rFonts w:ascii="Times New Roman" w:hAnsi="Times New Roman" w:cs="Times New Roman"/>
          <w:sz w:val="24"/>
          <w:szCs w:val="24"/>
          <w:vertAlign w:val="subscript"/>
          <w:lang w:val="uk-UA"/>
        </w:rPr>
        <w:t>3</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50</w:t>
      </w:r>
      <w:r w:rsidRPr="00F74E72">
        <w:rPr>
          <w:rFonts w:ascii="Times New Roman" w:hAnsi="Times New Roman" w:cs="Times New Roman"/>
          <w:sz w:val="24"/>
          <w:szCs w:val="24"/>
          <w:vertAlign w:val="subscript"/>
          <w:lang w:val="uk-UA"/>
        </w:rPr>
        <w:t>60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0,83;</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58" style="position:absolute;z-index:-251623424" from="231.25pt,-45.4pt" to="252pt,-45.4pt" o:allowincell="f" strokeweight=".5pt"/>
        </w:pict>
      </w:r>
    </w:p>
    <w:p w:rsidR="00817150" w:rsidRPr="00F74E72" w:rsidRDefault="00817150" w:rsidP="00817150">
      <w:pPr>
        <w:widowControl w:val="0"/>
        <w:autoSpaceDE w:val="0"/>
        <w:autoSpaceDN w:val="0"/>
        <w:adjustRightInd w:val="0"/>
        <w:spacing w:after="0" w:line="240" w:lineRule="auto"/>
        <w:ind w:left="4360"/>
        <w:rPr>
          <w:rFonts w:ascii="Times New Roman" w:hAnsi="Times New Roman" w:cs="Times New Roman"/>
          <w:sz w:val="24"/>
          <w:szCs w:val="24"/>
          <w:lang w:val="uk-UA"/>
        </w:rPr>
      </w:pPr>
      <w:r w:rsidRPr="00F74E72">
        <w:rPr>
          <w:rFonts w:ascii="Times New Roman" w:hAnsi="Times New Roman" w:cs="Times New Roman"/>
          <w:i/>
          <w:iCs/>
          <w:sz w:val="24"/>
          <w:szCs w:val="24"/>
          <w:lang w:val="uk-UA"/>
        </w:rPr>
        <w:t>q</w:t>
      </w:r>
      <w:r w:rsidRPr="00F74E72">
        <w:rPr>
          <w:rFonts w:ascii="Times New Roman" w:hAnsi="Times New Roman" w:cs="Times New Roman"/>
          <w:sz w:val="24"/>
          <w:szCs w:val="24"/>
          <w:vertAlign w:val="subscript"/>
          <w:lang w:val="uk-UA"/>
        </w:rPr>
        <w:t>4</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6</w:t>
      </w:r>
      <w:r w:rsidRPr="00F74E72">
        <w:rPr>
          <w:rFonts w:ascii="Times New Roman" w:hAnsi="Times New Roman" w:cs="Times New Roman"/>
          <w:sz w:val="24"/>
          <w:szCs w:val="24"/>
          <w:vertAlign w:val="subscript"/>
          <w:lang w:val="uk-UA"/>
        </w:rPr>
        <w:t>5</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=1,2;</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4180"/>
        <w:rPr>
          <w:rFonts w:ascii="Times New Roman" w:hAnsi="Times New Roman" w:cs="Times New Roman"/>
          <w:sz w:val="24"/>
          <w:szCs w:val="24"/>
          <w:lang w:val="uk-UA"/>
        </w:rPr>
      </w:pPr>
      <w:r w:rsidRPr="00F74E72">
        <w:rPr>
          <w:rFonts w:ascii="Times New Roman" w:hAnsi="Times New Roman" w:cs="Times New Roman"/>
          <w:i/>
          <w:iCs/>
          <w:sz w:val="24"/>
          <w:szCs w:val="24"/>
          <w:lang w:val="uk-UA"/>
        </w:rPr>
        <w:t>q</w:t>
      </w:r>
      <w:r w:rsidRPr="00F74E72">
        <w:rPr>
          <w:rFonts w:ascii="Times New Roman" w:hAnsi="Times New Roman" w:cs="Times New Roman"/>
          <w:sz w:val="24"/>
          <w:szCs w:val="24"/>
          <w:vertAlign w:val="subscript"/>
          <w:lang w:val="uk-UA"/>
        </w:rPr>
        <w:t>5</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280</w:t>
      </w:r>
      <w:r w:rsidRPr="00F74E72">
        <w:rPr>
          <w:rFonts w:ascii="Times New Roman" w:hAnsi="Times New Roman" w:cs="Times New Roman"/>
          <w:sz w:val="24"/>
          <w:szCs w:val="24"/>
          <w:vertAlign w:val="subscript"/>
          <w:lang w:val="uk-UA"/>
        </w:rPr>
        <w:t>240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=1,17;</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620"/>
        <w:rPr>
          <w:rFonts w:ascii="Times New Roman" w:hAnsi="Times New Roman" w:cs="Times New Roman"/>
          <w:sz w:val="24"/>
          <w:szCs w:val="24"/>
          <w:lang w:val="uk-UA"/>
        </w:rPr>
      </w:pP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ТП</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=1×0,3</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+1,25×0,19</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+0,83×0,2</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+1,2×0,15</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+1,17</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×0,16</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=1,0707</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72" w:right="940" w:bottom="688" w:left="1640" w:header="720" w:footer="720" w:gutter="0"/>
          <w:cols w:space="720" w:equalWidth="0">
            <w:col w:w="9320"/>
          </w:cols>
          <w:noEndnote/>
        </w:sect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bookmarkStart w:id="24" w:name="page53"/>
      <w:bookmarkEnd w:id="24"/>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б) економічні параметри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3280" w:type="dxa"/>
        <w:tblLayout w:type="fixed"/>
        <w:tblCellMar>
          <w:left w:w="0" w:type="dxa"/>
          <w:right w:w="0" w:type="dxa"/>
        </w:tblCellMar>
        <w:tblLook w:val="0000"/>
      </w:tblPr>
      <w:tblGrid>
        <w:gridCol w:w="520"/>
        <w:gridCol w:w="540"/>
        <w:gridCol w:w="700"/>
        <w:gridCol w:w="220"/>
        <w:gridCol w:w="540"/>
        <w:gridCol w:w="800"/>
      </w:tblGrid>
      <w:tr w:rsidR="00817150" w:rsidRPr="00F74E72" w:rsidTr="00817150">
        <w:trPr>
          <w:trHeight w:val="376"/>
        </w:trPr>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i/>
                <w:iCs/>
                <w:w w:val="95"/>
                <w:sz w:val="24"/>
                <w:szCs w:val="24"/>
                <w:lang w:val="uk-UA"/>
              </w:rPr>
              <w:t>І</w:t>
            </w:r>
            <w:r w:rsidRPr="00F74E72">
              <w:rPr>
                <w:rFonts w:ascii="Times New Roman" w:hAnsi="Times New Roman" w:cs="Times New Roman"/>
                <w:i/>
                <w:iCs/>
                <w:w w:val="95"/>
                <w:sz w:val="24"/>
                <w:szCs w:val="24"/>
                <w:vertAlign w:val="subscript"/>
                <w:lang w:val="uk-UA"/>
              </w:rPr>
              <w:t>ЕП</w:t>
            </w:r>
            <w:r w:rsidRPr="00F74E72">
              <w:rPr>
                <w:rFonts w:ascii="Times New Roman" w:hAnsi="Times New Roman" w:cs="Times New Roman"/>
                <w:i/>
                <w:iCs/>
                <w:w w:val="95"/>
                <w:sz w:val="24"/>
                <w:szCs w:val="24"/>
                <w:lang w:val="uk-UA"/>
              </w:rPr>
              <w:t xml:space="preserve"> </w:t>
            </w:r>
            <w:r w:rsidRPr="00F74E72">
              <w:rPr>
                <w:rFonts w:ascii="Times New Roman" w:hAnsi="Times New Roman" w:cs="Times New Roman"/>
                <w:w w:val="95"/>
                <w:sz w:val="24"/>
                <w:szCs w:val="24"/>
                <w:lang w:val="uk-UA"/>
              </w:rPr>
              <w:t>=</w:t>
            </w: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u w:val="single"/>
                <w:lang w:val="uk-UA"/>
              </w:rPr>
              <w:t>1700</w:t>
            </w:r>
          </w:p>
        </w:tc>
        <w:tc>
          <w:tcPr>
            <w:tcW w:w="7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6"/>
                <w:sz w:val="24"/>
                <w:szCs w:val="24"/>
                <w:u w:val="single"/>
                <w:lang w:val="uk-UA"/>
              </w:rPr>
              <w:t>+ 4500</w:t>
            </w:r>
          </w:p>
        </w:tc>
        <w:tc>
          <w:tcPr>
            <w:tcW w:w="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u w:val="single"/>
                <w:lang w:val="uk-UA"/>
              </w:rPr>
              <w:t>6200</w:t>
            </w: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5"/>
                <w:sz w:val="24"/>
                <w:szCs w:val="24"/>
                <w:lang w:val="uk-UA"/>
              </w:rPr>
              <w:t>= 0,925;</w:t>
            </w:r>
          </w:p>
        </w:tc>
      </w:tr>
      <w:tr w:rsidR="00817150" w:rsidRPr="00F74E72" w:rsidTr="00817150">
        <w:trPr>
          <w:trHeight w:val="207"/>
        </w:trPr>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1700</w:t>
            </w:r>
          </w:p>
        </w:tc>
        <w:tc>
          <w:tcPr>
            <w:tcW w:w="7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+5000</w:t>
            </w:r>
          </w:p>
        </w:tc>
        <w:tc>
          <w:tcPr>
            <w:tcW w:w="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6700</w:t>
            </w:r>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в) інтегральний показник</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780"/>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інт</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perscript"/>
          <w:lang w:val="uk-UA"/>
        </w:rPr>
        <w:t>1</w:t>
      </w:r>
      <w:r w:rsidRPr="00F74E72">
        <w:rPr>
          <w:rFonts w:ascii="Times New Roman" w:hAnsi="Times New Roman" w:cs="Times New Roman"/>
          <w:sz w:val="24"/>
          <w:szCs w:val="24"/>
          <w:vertAlign w:val="subscript"/>
          <w:lang w:val="uk-UA"/>
        </w:rPr>
        <w:t>0</w:t>
      </w:r>
      <w:r w:rsidRPr="00F74E72">
        <w:rPr>
          <w:rFonts w:ascii="Times New Roman" w:hAnsi="Times New Roman" w:cs="Times New Roman"/>
          <w:sz w:val="24"/>
          <w:szCs w:val="24"/>
          <w:vertAlign w:val="superscript"/>
          <w:lang w:val="uk-UA"/>
        </w:rPr>
        <w:t>,0707</w:t>
      </w:r>
      <w:r w:rsidRPr="00F74E72">
        <w:rPr>
          <w:rFonts w:ascii="Times New Roman" w:hAnsi="Times New Roman" w:cs="Times New Roman"/>
          <w:sz w:val="24"/>
          <w:szCs w:val="24"/>
          <w:vertAlign w:val="subscript"/>
          <w:lang w:val="uk-UA"/>
        </w:rPr>
        <w:t>,925</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=1,158</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&gt;1.</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59" style="position:absolute;z-index:-251622400" from="218.3pt,-11.6pt" to="250.25pt,-11.6pt" o:allowincell="f" strokeweight=".5pt"/>
        </w:pict>
      </w:r>
    </w:p>
    <w:p w:rsidR="00817150" w:rsidRPr="00F74E72" w:rsidRDefault="00817150" w:rsidP="00817150">
      <w:pPr>
        <w:widowControl w:val="0"/>
        <w:overflowPunct w:val="0"/>
        <w:autoSpaceDE w:val="0"/>
        <w:autoSpaceDN w:val="0"/>
        <w:adjustRightInd w:val="0"/>
        <w:spacing w:after="0" w:line="240" w:lineRule="auto"/>
        <w:ind w:right="20" w:firstLine="566"/>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3. Визначення конкурентоспроможності холодильника </w:t>
      </w:r>
      <w:proofErr w:type="spellStart"/>
      <w:r w:rsidRPr="00F74E72">
        <w:rPr>
          <w:rFonts w:ascii="Times New Roman" w:hAnsi="Times New Roman" w:cs="Times New Roman"/>
          <w:sz w:val="24"/>
          <w:szCs w:val="24"/>
          <w:lang w:val="uk-UA"/>
        </w:rPr>
        <w:t>„Сіріус</w:t>
      </w:r>
      <w:proofErr w:type="spellEnd"/>
      <w:r w:rsidRPr="00F74E72">
        <w:rPr>
          <w:rFonts w:ascii="Times New Roman" w:hAnsi="Times New Roman" w:cs="Times New Roman"/>
          <w:sz w:val="24"/>
          <w:szCs w:val="24"/>
          <w:lang w:val="uk-UA"/>
        </w:rPr>
        <w:t xml:space="preserve">" (стосовно марки-конкурента </w:t>
      </w:r>
      <w:proofErr w:type="spellStart"/>
      <w:r w:rsidRPr="00F74E72">
        <w:rPr>
          <w:rFonts w:ascii="Times New Roman" w:hAnsi="Times New Roman" w:cs="Times New Roman"/>
          <w:sz w:val="24"/>
          <w:szCs w:val="24"/>
          <w:lang w:val="uk-UA"/>
        </w:rPr>
        <w:t>„Лехел</w:t>
      </w:r>
      <w:proofErr w:type="spellEnd"/>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а) технічні параметри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4220" w:right="3620" w:hanging="45"/>
        <w:jc w:val="both"/>
        <w:rPr>
          <w:rFonts w:ascii="Times New Roman" w:hAnsi="Times New Roman" w:cs="Times New Roman"/>
          <w:sz w:val="24"/>
          <w:szCs w:val="24"/>
          <w:lang w:val="uk-UA"/>
        </w:rPr>
      </w:pPr>
      <w:r w:rsidRPr="00F74E72">
        <w:rPr>
          <w:rFonts w:ascii="Times New Roman" w:hAnsi="Times New Roman" w:cs="Times New Roman"/>
          <w:i/>
          <w:iCs/>
          <w:sz w:val="24"/>
          <w:szCs w:val="24"/>
          <w:lang w:val="uk-UA"/>
        </w:rPr>
        <w:t>q</w:t>
      </w:r>
      <w:r w:rsidRPr="00F74E72">
        <w:rPr>
          <w:rFonts w:ascii="Times New Roman" w:hAnsi="Times New Roman" w:cs="Times New Roman"/>
          <w:sz w:val="24"/>
          <w:szCs w:val="24"/>
          <w:vertAlign w:val="subscript"/>
          <w:lang w:val="uk-UA"/>
        </w:rPr>
        <w:t>1</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100</w:t>
      </w:r>
      <w:r w:rsidRPr="00F74E72">
        <w:rPr>
          <w:rFonts w:ascii="Times New Roman" w:hAnsi="Times New Roman" w:cs="Times New Roman"/>
          <w:sz w:val="24"/>
          <w:szCs w:val="24"/>
          <w:vertAlign w:val="subscript"/>
          <w:lang w:val="uk-UA"/>
        </w:rPr>
        <w:t>130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0,77;</w:t>
      </w:r>
      <w:r w:rsidRPr="00F74E72">
        <w:rPr>
          <w:rFonts w:ascii="Times New Roman" w:hAnsi="Times New Roman" w:cs="Times New Roman"/>
          <w:i/>
          <w:iCs/>
          <w:sz w:val="24"/>
          <w:szCs w:val="24"/>
          <w:lang w:val="uk-UA"/>
        </w:rPr>
        <w:t xml:space="preserve"> q</w:t>
      </w:r>
      <w:r w:rsidRPr="00F74E72">
        <w:rPr>
          <w:rFonts w:ascii="Times New Roman" w:hAnsi="Times New Roman" w:cs="Times New Roman"/>
          <w:sz w:val="24"/>
          <w:szCs w:val="24"/>
          <w:vertAlign w:val="subscript"/>
          <w:lang w:val="uk-UA"/>
        </w:rPr>
        <w:t>2</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perscript"/>
          <w:lang w:val="uk-UA"/>
        </w:rPr>
        <w:t>−</w:t>
      </w:r>
      <w:r w:rsidRPr="00F74E72">
        <w:rPr>
          <w:rFonts w:ascii="Times New Roman" w:hAnsi="Times New Roman" w:cs="Times New Roman"/>
          <w:sz w:val="24"/>
          <w:szCs w:val="24"/>
          <w:vertAlign w:val="subscript"/>
          <w:lang w:val="uk-UA"/>
        </w:rPr>
        <w:t>−</w:t>
      </w:r>
      <w:r w:rsidRPr="00F74E72">
        <w:rPr>
          <w:rFonts w:ascii="Times New Roman" w:hAnsi="Times New Roman" w:cs="Times New Roman"/>
          <w:sz w:val="24"/>
          <w:szCs w:val="24"/>
          <w:vertAlign w:val="superscript"/>
          <w:lang w:val="uk-UA"/>
        </w:rPr>
        <w:t>12</w:t>
      </w:r>
      <w:r w:rsidRPr="00F74E72">
        <w:rPr>
          <w:rFonts w:ascii="Times New Roman" w:hAnsi="Times New Roman" w:cs="Times New Roman"/>
          <w:sz w:val="24"/>
          <w:szCs w:val="24"/>
          <w:vertAlign w:val="subscript"/>
          <w:lang w:val="uk-UA"/>
        </w:rPr>
        <w:t>12</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w:t>
      </w:r>
      <w:r w:rsidRPr="00F74E72">
        <w:rPr>
          <w:rFonts w:ascii="Times New Roman" w:hAnsi="Times New Roman" w:cs="Times New Roman"/>
          <w:i/>
          <w:iCs/>
          <w:sz w:val="24"/>
          <w:szCs w:val="24"/>
          <w:lang w:val="uk-UA"/>
        </w:rPr>
        <w:t xml:space="preserve"> q</w:t>
      </w:r>
      <w:r w:rsidRPr="00F74E72">
        <w:rPr>
          <w:rFonts w:ascii="Times New Roman" w:hAnsi="Times New Roman" w:cs="Times New Roman"/>
          <w:sz w:val="24"/>
          <w:szCs w:val="24"/>
          <w:vertAlign w:val="subscript"/>
          <w:lang w:val="uk-UA"/>
        </w:rPr>
        <w:t>3</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bscript"/>
          <w:lang w:val="uk-UA"/>
        </w:rPr>
        <w:t>60</w:t>
      </w:r>
      <w:r w:rsidRPr="00F74E72">
        <w:rPr>
          <w:rFonts w:ascii="Times New Roman" w:hAnsi="Times New Roman" w:cs="Times New Roman"/>
          <w:sz w:val="24"/>
          <w:szCs w:val="24"/>
          <w:u w:val="single"/>
          <w:vertAlign w:val="superscript"/>
          <w:lang w:val="uk-UA"/>
        </w:rPr>
        <w:t>40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0,67;</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60" style="position:absolute;z-index:-251621376" from="238.2pt,-45.55pt" to="259.1pt,-45.55pt" o:allowincell="f" strokeweight=".17769mm"/>
        </w:pict>
      </w:r>
    </w:p>
    <w:p w:rsidR="00817150" w:rsidRPr="00F74E72" w:rsidRDefault="00817150" w:rsidP="00817150">
      <w:pPr>
        <w:widowControl w:val="0"/>
        <w:autoSpaceDE w:val="0"/>
        <w:autoSpaceDN w:val="0"/>
        <w:adjustRightInd w:val="0"/>
        <w:spacing w:after="0" w:line="240" w:lineRule="auto"/>
        <w:ind w:left="4340"/>
        <w:rPr>
          <w:rFonts w:ascii="Times New Roman" w:hAnsi="Times New Roman" w:cs="Times New Roman"/>
          <w:sz w:val="24"/>
          <w:szCs w:val="24"/>
          <w:lang w:val="uk-UA"/>
        </w:rPr>
      </w:pPr>
      <w:r w:rsidRPr="00F74E72">
        <w:rPr>
          <w:rFonts w:ascii="Times New Roman" w:hAnsi="Times New Roman" w:cs="Times New Roman"/>
          <w:i/>
          <w:iCs/>
          <w:sz w:val="24"/>
          <w:szCs w:val="24"/>
          <w:lang w:val="uk-UA"/>
        </w:rPr>
        <w:t>q</w:t>
      </w:r>
      <w:r w:rsidRPr="00F74E72">
        <w:rPr>
          <w:rFonts w:ascii="Times New Roman" w:hAnsi="Times New Roman" w:cs="Times New Roman"/>
          <w:sz w:val="24"/>
          <w:szCs w:val="24"/>
          <w:vertAlign w:val="subscript"/>
          <w:lang w:val="uk-UA"/>
        </w:rPr>
        <w:t>4</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bscript"/>
          <w:lang w:val="uk-UA"/>
        </w:rPr>
        <w:t>5</w:t>
      </w:r>
      <w:r w:rsidRPr="00F74E72">
        <w:rPr>
          <w:rFonts w:ascii="Times New Roman" w:hAnsi="Times New Roman" w:cs="Times New Roman"/>
          <w:sz w:val="24"/>
          <w:szCs w:val="24"/>
          <w:u w:val="single"/>
          <w:vertAlign w:val="superscript"/>
          <w:lang w:val="uk-UA"/>
        </w:rPr>
        <w:t>4</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0,8;</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4180"/>
        <w:rPr>
          <w:rFonts w:ascii="Times New Roman" w:hAnsi="Times New Roman" w:cs="Times New Roman"/>
          <w:sz w:val="24"/>
          <w:szCs w:val="24"/>
          <w:lang w:val="uk-UA"/>
        </w:rPr>
      </w:pPr>
      <w:r w:rsidRPr="00F74E72">
        <w:rPr>
          <w:rFonts w:ascii="Times New Roman" w:hAnsi="Times New Roman" w:cs="Times New Roman"/>
          <w:i/>
          <w:iCs/>
          <w:sz w:val="24"/>
          <w:szCs w:val="24"/>
          <w:lang w:val="uk-UA"/>
        </w:rPr>
        <w:t>q</w:t>
      </w:r>
      <w:r w:rsidRPr="00F74E72">
        <w:rPr>
          <w:rFonts w:ascii="Times New Roman" w:hAnsi="Times New Roman" w:cs="Times New Roman"/>
          <w:sz w:val="24"/>
          <w:szCs w:val="24"/>
          <w:vertAlign w:val="subscript"/>
          <w:lang w:val="uk-UA"/>
        </w:rPr>
        <w:t>5</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250</w:t>
      </w:r>
      <w:r w:rsidRPr="00F74E72">
        <w:rPr>
          <w:rFonts w:ascii="Times New Roman" w:hAnsi="Times New Roman" w:cs="Times New Roman"/>
          <w:sz w:val="24"/>
          <w:szCs w:val="24"/>
          <w:vertAlign w:val="subscript"/>
          <w:lang w:val="uk-UA"/>
        </w:rPr>
        <w:t>240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=1,04;</w:t>
      </w:r>
    </w:p>
    <w:p w:rsidR="00817150" w:rsidRPr="00F74E72" w:rsidRDefault="00817150" w:rsidP="00817150">
      <w:pPr>
        <w:widowControl w:val="0"/>
        <w:autoSpaceDE w:val="0"/>
        <w:autoSpaceDN w:val="0"/>
        <w:adjustRightInd w:val="0"/>
        <w:spacing w:after="0" w:line="240" w:lineRule="auto"/>
        <w:ind w:left="500"/>
        <w:rPr>
          <w:rFonts w:ascii="Times New Roman" w:hAnsi="Times New Roman" w:cs="Times New Roman"/>
          <w:sz w:val="24"/>
          <w:szCs w:val="24"/>
          <w:lang w:val="uk-UA"/>
        </w:rPr>
      </w:pP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ТП</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 0,77</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х</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0,3 +1</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х</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0,19 + 0,67</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х</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0,2 + 0,8</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х</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0,15 +1,04</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х</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0,16 = 0,8414;</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б) економічні параметри</w:t>
      </w:r>
    </w:p>
    <w:tbl>
      <w:tblPr>
        <w:tblW w:w="0" w:type="auto"/>
        <w:tblInd w:w="3300" w:type="dxa"/>
        <w:tblLayout w:type="fixed"/>
        <w:tblCellMar>
          <w:left w:w="0" w:type="dxa"/>
          <w:right w:w="0" w:type="dxa"/>
        </w:tblCellMar>
        <w:tblLook w:val="0000"/>
      </w:tblPr>
      <w:tblGrid>
        <w:gridCol w:w="540"/>
        <w:gridCol w:w="520"/>
        <w:gridCol w:w="720"/>
        <w:gridCol w:w="200"/>
        <w:gridCol w:w="540"/>
        <w:gridCol w:w="760"/>
      </w:tblGrid>
      <w:tr w:rsidR="00817150" w:rsidRPr="00F74E72" w:rsidTr="00817150">
        <w:trPr>
          <w:trHeight w:val="409"/>
        </w:trPr>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i/>
                <w:iCs/>
                <w:sz w:val="24"/>
                <w:szCs w:val="24"/>
                <w:vertAlign w:val="superscript"/>
                <w:lang w:val="uk-UA"/>
              </w:rPr>
              <w:t>І</w:t>
            </w:r>
            <w:r w:rsidRPr="00F74E72">
              <w:rPr>
                <w:rFonts w:ascii="Times New Roman" w:hAnsi="Times New Roman" w:cs="Times New Roman"/>
                <w:i/>
                <w:iCs/>
                <w:sz w:val="24"/>
                <w:szCs w:val="24"/>
                <w:lang w:val="uk-UA"/>
              </w:rPr>
              <w:t xml:space="preserve">ЕП </w:t>
            </w:r>
            <w:r w:rsidRPr="00F74E72">
              <w:rPr>
                <w:rFonts w:ascii="Times New Roman" w:hAnsi="Times New Roman" w:cs="Times New Roman"/>
                <w:sz w:val="24"/>
                <w:szCs w:val="24"/>
                <w:vertAlign w:val="superscript"/>
                <w:lang w:val="uk-UA"/>
              </w:rPr>
              <w:t>=</w:t>
            </w: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u w:val="single"/>
                <w:lang w:val="uk-UA"/>
              </w:rPr>
              <w:t>1400</w:t>
            </w: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u w:val="single"/>
                <w:lang w:val="uk-UA"/>
              </w:rPr>
              <w:t>+6600</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w:t>
            </w: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u w:val="single"/>
                <w:lang w:val="uk-UA"/>
              </w:rPr>
              <w:t>8000</w:t>
            </w: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=1,194;</w:t>
            </w:r>
          </w:p>
        </w:tc>
      </w:tr>
      <w:tr w:rsidR="00817150" w:rsidRPr="00F74E72" w:rsidTr="00817150">
        <w:trPr>
          <w:trHeight w:val="312"/>
        </w:trPr>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1700</w:t>
            </w: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+5000</w:t>
            </w:r>
          </w:p>
        </w:tc>
        <w:tc>
          <w:tcPr>
            <w:tcW w:w="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6700</w:t>
            </w:r>
          </w:p>
        </w:tc>
        <w:tc>
          <w:tcPr>
            <w:tcW w:w="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в) інтегральний показник</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680"/>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інт</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perscript"/>
          <w:lang w:val="uk-UA"/>
        </w:rPr>
        <w:t>0</w:t>
      </w:r>
      <w:r w:rsidRPr="00F74E72">
        <w:rPr>
          <w:rFonts w:ascii="Times New Roman" w:hAnsi="Times New Roman" w:cs="Times New Roman"/>
          <w:sz w:val="24"/>
          <w:szCs w:val="24"/>
          <w:vertAlign w:val="subscript"/>
          <w:lang w:val="uk-UA"/>
        </w:rPr>
        <w:t>0</w:t>
      </w:r>
      <w:r w:rsidRPr="00F74E72">
        <w:rPr>
          <w:rFonts w:ascii="Times New Roman" w:hAnsi="Times New Roman" w:cs="Times New Roman"/>
          <w:sz w:val="24"/>
          <w:szCs w:val="24"/>
          <w:vertAlign w:val="superscript"/>
          <w:lang w:val="uk-UA"/>
        </w:rPr>
        <w:t>,8414</w:t>
      </w:r>
      <w:r w:rsidRPr="00F74E72">
        <w:rPr>
          <w:rFonts w:ascii="Times New Roman" w:hAnsi="Times New Roman" w:cs="Times New Roman"/>
          <w:sz w:val="24"/>
          <w:szCs w:val="24"/>
          <w:vertAlign w:val="subscript"/>
          <w:lang w:val="uk-UA"/>
        </w:rPr>
        <w:t>,194</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0,7051</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&lt;1.</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61" style="position:absolute;z-index:-251620352" from="213.35pt,-11.6pt" to="246.95pt,-11.6pt" o:allowincell="f" strokeweight=".17706mm"/>
        </w:pict>
      </w:r>
    </w:p>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Висновки</w:t>
      </w:r>
      <w:r w:rsidRPr="00F74E72">
        <w:rPr>
          <w:rFonts w:ascii="Times New Roman" w:hAnsi="Times New Roman" w:cs="Times New Roman"/>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підприємству</w:t>
      </w:r>
      <w:r w:rsidRPr="00F74E72">
        <w:rPr>
          <w:rFonts w:ascii="Times New Roman" w:hAnsi="Times New Roman" w:cs="Times New Roman"/>
          <w:b/>
          <w:bCs/>
          <w:i/>
          <w:iCs/>
          <w:sz w:val="24"/>
          <w:szCs w:val="24"/>
          <w:lang w:val="uk-UA"/>
        </w:rPr>
        <w:t xml:space="preserve"> </w:t>
      </w:r>
      <w:proofErr w:type="spellStart"/>
      <w:r w:rsidRPr="00F74E72">
        <w:rPr>
          <w:rFonts w:ascii="Times New Roman" w:hAnsi="Times New Roman" w:cs="Times New Roman"/>
          <w:sz w:val="24"/>
          <w:szCs w:val="24"/>
          <w:lang w:val="uk-UA"/>
        </w:rPr>
        <w:t>„Норд</w:t>
      </w:r>
      <w:proofErr w:type="spellEnd"/>
      <w:r w:rsidRPr="00F74E72">
        <w:rPr>
          <w:rFonts w:ascii="Times New Roman" w:hAnsi="Times New Roman" w:cs="Times New Roman"/>
          <w:sz w:val="24"/>
          <w:szCs w:val="24"/>
          <w:lang w:val="uk-UA"/>
        </w:rPr>
        <w:t>"</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можна виходити на</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 xml:space="preserve">досліджуваний ринок із холодильником „ </w:t>
      </w:r>
      <w:proofErr w:type="spellStart"/>
      <w:r w:rsidRPr="00F74E72">
        <w:rPr>
          <w:rFonts w:ascii="Times New Roman" w:hAnsi="Times New Roman" w:cs="Times New Roman"/>
          <w:sz w:val="24"/>
          <w:szCs w:val="24"/>
          <w:lang w:val="uk-UA"/>
        </w:rPr>
        <w:t>Фріз</w:t>
      </w:r>
      <w:proofErr w:type="spellEnd"/>
      <w:r w:rsidRPr="00F74E72">
        <w:rPr>
          <w:rFonts w:ascii="Times New Roman" w:hAnsi="Times New Roman" w:cs="Times New Roman"/>
          <w:sz w:val="24"/>
          <w:szCs w:val="24"/>
          <w:lang w:val="uk-UA"/>
        </w:rPr>
        <w:t xml:space="preserve">", інтегральний показник конкурентоспроможності якого </w:t>
      </w:r>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інт</w:t>
      </w:r>
      <w:r w:rsidRPr="00F74E72">
        <w:rPr>
          <w:rFonts w:ascii="Times New Roman" w:hAnsi="Times New Roman" w:cs="Times New Roman"/>
          <w:sz w:val="24"/>
          <w:szCs w:val="24"/>
          <w:lang w:val="uk-UA"/>
        </w:rPr>
        <w:t xml:space="preserve">=1,158 &gt;1. Холодильник </w:t>
      </w:r>
      <w:proofErr w:type="spellStart"/>
      <w:r w:rsidRPr="00F74E72">
        <w:rPr>
          <w:rFonts w:ascii="Times New Roman" w:hAnsi="Times New Roman" w:cs="Times New Roman"/>
          <w:sz w:val="24"/>
          <w:szCs w:val="24"/>
          <w:lang w:val="uk-UA"/>
        </w:rPr>
        <w:t>„Сіріус</w:t>
      </w:r>
      <w:proofErr w:type="spellEnd"/>
      <w:r w:rsidRPr="00F74E72">
        <w:rPr>
          <w:rFonts w:ascii="Times New Roman" w:hAnsi="Times New Roman" w:cs="Times New Roman"/>
          <w:sz w:val="24"/>
          <w:szCs w:val="24"/>
          <w:lang w:val="uk-UA"/>
        </w:rPr>
        <w:t>" не буде конкурентоспроможним на даному ринку.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360" w:right="380"/>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Заняття № 3. Ситуаційне проектування конкурентної стратегії фірми за допомогою побудови матриці «Бостонської консалтингової групи»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Форма заняття: </w:t>
      </w:r>
      <w:r w:rsidRPr="00F74E72">
        <w:rPr>
          <w:rFonts w:ascii="Times New Roman" w:hAnsi="Times New Roman" w:cs="Times New Roman"/>
          <w:b/>
          <w:bCs/>
          <w:sz w:val="24"/>
          <w:szCs w:val="24"/>
          <w:lang w:val="uk-UA"/>
        </w:rPr>
        <w:t>семінар</w:t>
      </w:r>
      <w:r w:rsidRPr="00F74E72">
        <w:rPr>
          <w:rFonts w:ascii="Times New Roman" w:hAnsi="Times New Roman" w:cs="Times New Roman"/>
          <w:sz w:val="24"/>
          <w:szCs w:val="24"/>
          <w:lang w:val="uk-UA"/>
        </w:rPr>
        <w:t xml:space="preserve"> </w:t>
      </w:r>
      <w:r w:rsidRPr="00F74E72">
        <w:rPr>
          <w:rFonts w:ascii="Times New Roman" w:hAnsi="Times New Roman" w:cs="Times New Roman"/>
          <w:b/>
          <w:bCs/>
          <w:sz w:val="24"/>
          <w:szCs w:val="24"/>
          <w:lang w:val="uk-UA"/>
        </w:rPr>
        <w:t>–</w:t>
      </w:r>
      <w:r w:rsidRPr="00F74E72">
        <w:rPr>
          <w:rFonts w:ascii="Times New Roman" w:hAnsi="Times New Roman" w:cs="Times New Roman"/>
          <w:sz w:val="24"/>
          <w:szCs w:val="24"/>
          <w:lang w:val="uk-UA"/>
        </w:rPr>
        <w:t xml:space="preserve"> </w:t>
      </w:r>
      <w:r w:rsidRPr="00F74E72">
        <w:rPr>
          <w:rFonts w:ascii="Times New Roman" w:hAnsi="Times New Roman" w:cs="Times New Roman"/>
          <w:b/>
          <w:bCs/>
          <w:sz w:val="24"/>
          <w:szCs w:val="24"/>
          <w:lang w:val="uk-UA"/>
        </w:rPr>
        <w:t>«мозковий штурм»</w:t>
      </w:r>
      <w:r w:rsidRPr="00F74E72">
        <w:rPr>
          <w:rFonts w:ascii="Times New Roman" w:hAnsi="Times New Roman" w:cs="Times New Roman"/>
          <w:sz w:val="24"/>
          <w:szCs w:val="24"/>
          <w:lang w:val="uk-UA"/>
        </w:rPr>
        <w:t xml:space="preserve"> - метод колективного обговорення заданої ситуації (ситуаційна вправа №3), пошук рішень у процесі спільного висловлення думок, підсумком якого</w:t>
      </w:r>
      <w:bookmarkStart w:id="25" w:name="page55"/>
      <w:bookmarkEnd w:id="25"/>
      <w:r w:rsidR="00A81D90">
        <w:rPr>
          <w:rFonts w:ascii="Times New Roman" w:hAnsi="Times New Roman" w:cs="Times New Roman"/>
          <w:sz w:val="24"/>
          <w:szCs w:val="24"/>
          <w:lang w:val="uk-UA"/>
        </w:rPr>
        <w:t xml:space="preserve"> </w:t>
      </w:r>
      <w:r w:rsidRPr="00F74E72">
        <w:rPr>
          <w:rFonts w:ascii="Times New Roman" w:hAnsi="Times New Roman" w:cs="Times New Roman"/>
          <w:sz w:val="24"/>
          <w:szCs w:val="24"/>
          <w:lang w:val="uk-UA"/>
        </w:rPr>
        <w:t>є вироблення найбільш розумного рішення.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640"/>
        <w:rPr>
          <w:rFonts w:ascii="Times New Roman" w:hAnsi="Times New Roman" w:cs="Times New Roman"/>
          <w:sz w:val="24"/>
          <w:szCs w:val="24"/>
          <w:lang w:val="uk-UA"/>
        </w:rPr>
      </w:pPr>
      <w:r w:rsidRPr="00F74E72">
        <w:rPr>
          <w:rFonts w:ascii="Times New Roman" w:hAnsi="Times New Roman" w:cs="Times New Roman"/>
          <w:b/>
          <w:bCs/>
          <w:sz w:val="24"/>
          <w:szCs w:val="24"/>
          <w:lang w:val="uk-UA"/>
        </w:rPr>
        <w:t>Етапи проведення «мозкового штурму»:</w:t>
      </w:r>
    </w:p>
    <w:p w:rsidR="00817150" w:rsidRPr="00F74E72" w:rsidRDefault="00817150" w:rsidP="00A81D90">
      <w:pPr>
        <w:widowControl w:val="0"/>
        <w:numPr>
          <w:ilvl w:val="0"/>
          <w:numId w:val="22"/>
        </w:numPr>
        <w:tabs>
          <w:tab w:val="clear" w:pos="720"/>
          <w:tab w:val="num" w:pos="1020"/>
        </w:tabs>
        <w:overflowPunct w:val="0"/>
        <w:autoSpaceDE w:val="0"/>
        <w:autoSpaceDN w:val="0"/>
        <w:adjustRightInd w:val="0"/>
        <w:spacing w:after="0" w:line="240" w:lineRule="auto"/>
        <w:ind w:left="0" w:right="480" w:firstLine="57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Викладач ставить завдання і розповідає про правила його виконання, пропонує розглянути приклади, дає відповіді по завданнях. </w:t>
      </w:r>
    </w:p>
    <w:p w:rsidR="00817150" w:rsidRPr="00F74E72" w:rsidRDefault="00817150" w:rsidP="00A81D90">
      <w:pPr>
        <w:widowControl w:val="0"/>
        <w:numPr>
          <w:ilvl w:val="0"/>
          <w:numId w:val="22"/>
        </w:numPr>
        <w:tabs>
          <w:tab w:val="clear" w:pos="720"/>
          <w:tab w:val="num" w:pos="1020"/>
        </w:tabs>
        <w:overflowPunct w:val="0"/>
        <w:autoSpaceDE w:val="0"/>
        <w:autoSpaceDN w:val="0"/>
        <w:adjustRightInd w:val="0"/>
        <w:spacing w:after="0" w:line="240" w:lineRule="auto"/>
        <w:ind w:left="0" w:right="480" w:firstLine="57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Згруповані учасники </w:t>
      </w:r>
      <w:proofErr w:type="spellStart"/>
      <w:r w:rsidRPr="00F74E72">
        <w:rPr>
          <w:rFonts w:ascii="Times New Roman" w:hAnsi="Times New Roman" w:cs="Times New Roman"/>
          <w:sz w:val="24"/>
          <w:szCs w:val="24"/>
          <w:lang w:val="uk-UA"/>
        </w:rPr>
        <w:t>„мозкового</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штурму”</w:t>
      </w:r>
      <w:proofErr w:type="spellEnd"/>
      <w:r w:rsidRPr="00F74E72">
        <w:rPr>
          <w:rFonts w:ascii="Times New Roman" w:hAnsi="Times New Roman" w:cs="Times New Roman"/>
          <w:sz w:val="24"/>
          <w:szCs w:val="24"/>
          <w:lang w:val="uk-UA"/>
        </w:rPr>
        <w:t xml:space="preserve"> (4 команди) проводять розрахунки й аналіз за допомогою наданого алгоритму для заданої ситуації (ситуаційна вправа №4), розвивають ідеї відбирають ті, які допомагають знайти відповіді, знаходять спільне рішення. </w:t>
      </w:r>
    </w:p>
    <w:p w:rsidR="00817150" w:rsidRPr="00F74E72" w:rsidRDefault="00817150" w:rsidP="00A81D90">
      <w:pPr>
        <w:widowControl w:val="0"/>
        <w:numPr>
          <w:ilvl w:val="0"/>
          <w:numId w:val="22"/>
        </w:numPr>
        <w:tabs>
          <w:tab w:val="clear" w:pos="720"/>
          <w:tab w:val="num" w:pos="1020"/>
        </w:tabs>
        <w:overflowPunct w:val="0"/>
        <w:autoSpaceDE w:val="0"/>
        <w:autoSpaceDN w:val="0"/>
        <w:adjustRightInd w:val="0"/>
        <w:spacing w:after="0" w:line="240" w:lineRule="auto"/>
        <w:ind w:left="1020" w:hanging="45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lastRenderedPageBreak/>
        <w:t xml:space="preserve">Викладач, підбиває підсумки рішення ситуації.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480" w:firstLine="566"/>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Завдання: </w:t>
      </w:r>
      <w:r w:rsidRPr="00F74E72">
        <w:rPr>
          <w:rFonts w:ascii="Times New Roman" w:hAnsi="Times New Roman" w:cs="Times New Roman"/>
          <w:sz w:val="24"/>
          <w:szCs w:val="24"/>
          <w:lang w:val="uk-UA"/>
        </w:rPr>
        <w:t>Проаналізувати господарський</w:t>
      </w:r>
      <w:r w:rsidRPr="00F74E72">
        <w:rPr>
          <w:rFonts w:ascii="Times New Roman" w:hAnsi="Times New Roman" w:cs="Times New Roman"/>
          <w:b/>
          <w:bCs/>
          <w:sz w:val="24"/>
          <w:szCs w:val="24"/>
          <w:lang w:val="uk-UA"/>
        </w:rPr>
        <w:t xml:space="preserve"> </w:t>
      </w:r>
      <w:proofErr w:type="spellStart"/>
      <w:r w:rsidRPr="00F74E72">
        <w:rPr>
          <w:rFonts w:ascii="Times New Roman" w:hAnsi="Times New Roman" w:cs="Times New Roman"/>
          <w:sz w:val="24"/>
          <w:szCs w:val="24"/>
          <w:lang w:val="uk-UA"/>
        </w:rPr>
        <w:t>„портфель</w:t>
      </w:r>
      <w:proofErr w:type="spellEnd"/>
      <w:r w:rsidRPr="00F74E72">
        <w:rPr>
          <w:rFonts w:ascii="Times New Roman" w:hAnsi="Times New Roman" w:cs="Times New Roman"/>
          <w:sz w:val="24"/>
          <w:szCs w:val="24"/>
          <w:lang w:val="uk-UA"/>
        </w:rPr>
        <w:t>"</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видів</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 xml:space="preserve">діяльності методом </w:t>
      </w:r>
      <w:proofErr w:type="spellStart"/>
      <w:r w:rsidRPr="00F74E72">
        <w:rPr>
          <w:rFonts w:ascii="Times New Roman" w:hAnsi="Times New Roman" w:cs="Times New Roman"/>
          <w:sz w:val="24"/>
          <w:szCs w:val="24"/>
          <w:lang w:val="uk-UA"/>
        </w:rPr>
        <w:t>„Бостон</w:t>
      </w:r>
      <w:proofErr w:type="spellEnd"/>
      <w:r w:rsidRPr="00F74E72">
        <w:rPr>
          <w:rFonts w:ascii="Times New Roman" w:hAnsi="Times New Roman" w:cs="Times New Roman"/>
          <w:sz w:val="24"/>
          <w:szCs w:val="24"/>
          <w:lang w:val="uk-UA"/>
        </w:rPr>
        <w:t xml:space="preserve"> Консалтинг груп" і запропонувати свою оцінку стану підприємства. Яку стратегію слід обрати для кожного з СГП?</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500" w:firstLine="566"/>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Ситуаційна вправа № 3</w:t>
      </w:r>
      <w:r w:rsidRPr="00F74E72">
        <w:rPr>
          <w:rFonts w:ascii="Times New Roman" w:hAnsi="Times New Roman" w:cs="Times New Roman"/>
          <w:sz w:val="24"/>
          <w:szCs w:val="24"/>
          <w:lang w:val="uk-UA"/>
        </w:rPr>
        <w:t>.</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Фірма</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«Абсолют»</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здійснює свою</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діяльність за трьома напрямами, які представлені такими стратегічними господарськими підрозділами:</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62" style="position:absolute;z-index:-251619328" from="28.5pt,-35.1pt" to="212.35pt,-35.1pt" o:allowincell="f" strokeweight="1.44pt"/>
        </w:pict>
      </w:r>
    </w:p>
    <w:p w:rsidR="00817150" w:rsidRPr="00F74E72" w:rsidRDefault="00817150" w:rsidP="00A81D90">
      <w:pPr>
        <w:widowControl w:val="0"/>
        <w:numPr>
          <w:ilvl w:val="0"/>
          <w:numId w:val="23"/>
        </w:numPr>
        <w:tabs>
          <w:tab w:val="clear" w:pos="720"/>
          <w:tab w:val="num" w:pos="1000"/>
        </w:tabs>
        <w:overflowPunct w:val="0"/>
        <w:autoSpaceDE w:val="0"/>
        <w:autoSpaceDN w:val="0"/>
        <w:adjustRightInd w:val="0"/>
        <w:spacing w:after="0" w:line="240" w:lineRule="auto"/>
        <w:ind w:left="1000" w:hanging="43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СГП „А" — виробництво цегли;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23"/>
        </w:numPr>
        <w:tabs>
          <w:tab w:val="clear" w:pos="720"/>
          <w:tab w:val="num" w:pos="1000"/>
        </w:tabs>
        <w:overflowPunct w:val="0"/>
        <w:autoSpaceDE w:val="0"/>
        <w:autoSpaceDN w:val="0"/>
        <w:adjustRightInd w:val="0"/>
        <w:spacing w:after="0" w:line="240" w:lineRule="auto"/>
        <w:ind w:left="1000" w:hanging="43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СГП „Б" — виробництво черепиці;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23"/>
        </w:numPr>
        <w:tabs>
          <w:tab w:val="clear" w:pos="720"/>
          <w:tab w:val="num" w:pos="1000"/>
        </w:tabs>
        <w:overflowPunct w:val="0"/>
        <w:autoSpaceDE w:val="0"/>
        <w:autoSpaceDN w:val="0"/>
        <w:adjustRightInd w:val="0"/>
        <w:spacing w:after="0" w:line="240" w:lineRule="auto"/>
        <w:ind w:left="1000" w:hanging="43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СГП „В" — тротуарні плити.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48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Дані про обсяги продажів цих СГП фірми та їх конкурентів наведені у табл.2.7</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7820"/>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2.7</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1960"/>
        <w:rPr>
          <w:rFonts w:ascii="Times New Roman" w:hAnsi="Times New Roman" w:cs="Times New Roman"/>
          <w:sz w:val="24"/>
          <w:szCs w:val="24"/>
          <w:lang w:val="uk-UA"/>
        </w:rPr>
      </w:pPr>
      <w:r w:rsidRPr="00F74E72">
        <w:rPr>
          <w:rFonts w:ascii="Times New Roman" w:hAnsi="Times New Roman" w:cs="Times New Roman"/>
          <w:b/>
          <w:bCs/>
          <w:sz w:val="24"/>
          <w:szCs w:val="24"/>
          <w:lang w:val="uk-UA"/>
        </w:rPr>
        <w:t>Дані по СГП підприємства та їх конкурентів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430" w:type="dxa"/>
        <w:tblLayout w:type="fixed"/>
        <w:tblCellMar>
          <w:left w:w="0" w:type="dxa"/>
          <w:right w:w="0" w:type="dxa"/>
        </w:tblCellMar>
        <w:tblLook w:val="0000"/>
      </w:tblPr>
      <w:tblGrid>
        <w:gridCol w:w="1860"/>
        <w:gridCol w:w="1420"/>
        <w:gridCol w:w="1560"/>
        <w:gridCol w:w="2420"/>
        <w:gridCol w:w="2120"/>
        <w:gridCol w:w="30"/>
      </w:tblGrid>
      <w:tr w:rsidR="00817150" w:rsidRPr="00F74E72" w:rsidTr="00817150">
        <w:trPr>
          <w:trHeight w:val="324"/>
        </w:trPr>
        <w:tc>
          <w:tcPr>
            <w:tcW w:w="1860"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val="restart"/>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4"/>
                <w:sz w:val="24"/>
                <w:szCs w:val="24"/>
                <w:lang w:val="uk-UA"/>
              </w:rPr>
              <w:t>Обсяги</w:t>
            </w:r>
          </w:p>
        </w:tc>
        <w:tc>
          <w:tcPr>
            <w:tcW w:w="1560" w:type="dxa"/>
            <w:vMerge w:val="restart"/>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Кількість</w:t>
            </w:r>
          </w:p>
        </w:tc>
        <w:tc>
          <w:tcPr>
            <w:tcW w:w="242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2"/>
                <w:sz w:val="24"/>
                <w:szCs w:val="24"/>
                <w:lang w:val="uk-UA"/>
              </w:rPr>
              <w:t>Обсяги продажів</w:t>
            </w:r>
          </w:p>
        </w:tc>
        <w:tc>
          <w:tcPr>
            <w:tcW w:w="2120" w:type="dxa"/>
            <w:vMerge w:val="restart"/>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1"/>
                <w:sz w:val="24"/>
                <w:szCs w:val="24"/>
                <w:lang w:val="uk-UA"/>
              </w:rPr>
              <w:t>Темпи</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1"/>
        </w:trPr>
        <w:tc>
          <w:tcPr>
            <w:tcW w:w="186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СГП</w:t>
            </w:r>
          </w:p>
        </w:tc>
        <w:tc>
          <w:tcPr>
            <w:tcW w:w="1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трьох головних</w:t>
            </w:r>
          </w:p>
        </w:tc>
        <w:tc>
          <w:tcPr>
            <w:tcW w:w="21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61"/>
        </w:trPr>
        <w:tc>
          <w:tcPr>
            <w:tcW w:w="18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продажів</w:t>
            </w:r>
          </w:p>
        </w:tc>
        <w:tc>
          <w:tcPr>
            <w:tcW w:w="156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w w:val="97"/>
                <w:sz w:val="24"/>
                <w:szCs w:val="24"/>
                <w:lang w:val="uk-UA"/>
              </w:rPr>
              <w:t>конкурен-</w:t>
            </w:r>
            <w:proofErr w:type="spellEnd"/>
          </w:p>
        </w:tc>
        <w:tc>
          <w:tcPr>
            <w:tcW w:w="2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зростання</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86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конкурентів (тис.</w:t>
            </w:r>
          </w:p>
        </w:tc>
        <w:tc>
          <w:tcPr>
            <w:tcW w:w="21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9"/>
        </w:trPr>
        <w:tc>
          <w:tcPr>
            <w:tcW w:w="18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(тис. грн.)</w:t>
            </w: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тів</w:t>
            </w:r>
            <w:proofErr w:type="spellEnd"/>
          </w:p>
        </w:tc>
        <w:tc>
          <w:tcPr>
            <w:tcW w:w="2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грн.)</w:t>
            </w: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6"/>
                <w:sz w:val="24"/>
                <w:szCs w:val="24"/>
                <w:lang w:val="uk-UA"/>
              </w:rPr>
              <w:t>ринку(%)</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86"/>
        </w:trPr>
        <w:tc>
          <w:tcPr>
            <w:tcW w:w="18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4"/>
        </w:trPr>
        <w:tc>
          <w:tcPr>
            <w:tcW w:w="18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68"/>
        </w:trPr>
        <w:tc>
          <w:tcPr>
            <w:tcW w:w="18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“А”</w:t>
            </w: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800</w:t>
            </w: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6</w:t>
            </w: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3000/2400/650</w:t>
            </w: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2"/>
        </w:trPr>
        <w:tc>
          <w:tcPr>
            <w:tcW w:w="18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6"/>
        </w:trPr>
        <w:tc>
          <w:tcPr>
            <w:tcW w:w="18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“Б”</w:t>
            </w: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3500</w:t>
            </w: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w:t>
            </w: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2700/2100/1370</w:t>
            </w: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6</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2"/>
        </w:trPr>
        <w:tc>
          <w:tcPr>
            <w:tcW w:w="18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73"/>
        </w:trPr>
        <w:tc>
          <w:tcPr>
            <w:tcW w:w="18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“В”</w:t>
            </w: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1100</w:t>
            </w: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w:t>
            </w: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1500/1090/780</w:t>
            </w: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11</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
        </w:trPr>
        <w:tc>
          <w:tcPr>
            <w:tcW w:w="18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500"/>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Ситуаційна вправа №4. </w:t>
      </w:r>
      <w:r w:rsidRPr="00F74E72">
        <w:rPr>
          <w:rFonts w:ascii="Times New Roman" w:hAnsi="Times New Roman" w:cs="Times New Roman"/>
          <w:sz w:val="24"/>
          <w:szCs w:val="24"/>
          <w:lang w:val="uk-UA"/>
        </w:rPr>
        <w:t>Підприємство здійснює свою діяльність за</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трьома напрямами, які представлені такими стратегічними господарськими підрозділами (СГП):</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63" style="position:absolute;z-index:-251618304" from=".15pt,-35.1pt" to="167.35pt,-35.1pt" o:allowincell="f" strokeweight="1.44pt"/>
        </w:pict>
      </w:r>
    </w:p>
    <w:p w:rsidR="00817150" w:rsidRPr="00F74E72" w:rsidRDefault="00817150" w:rsidP="00A81D90">
      <w:pPr>
        <w:widowControl w:val="0"/>
        <w:numPr>
          <w:ilvl w:val="0"/>
          <w:numId w:val="24"/>
        </w:numPr>
        <w:tabs>
          <w:tab w:val="clear" w:pos="720"/>
          <w:tab w:val="num" w:pos="1000"/>
        </w:tabs>
        <w:overflowPunct w:val="0"/>
        <w:autoSpaceDE w:val="0"/>
        <w:autoSpaceDN w:val="0"/>
        <w:adjustRightInd w:val="0"/>
        <w:spacing w:after="0" w:line="240" w:lineRule="auto"/>
        <w:ind w:left="1000" w:hanging="28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СГП „А" — виробництво цегли;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24"/>
        </w:numPr>
        <w:tabs>
          <w:tab w:val="clear" w:pos="720"/>
          <w:tab w:val="num" w:pos="1000"/>
        </w:tabs>
        <w:overflowPunct w:val="0"/>
        <w:autoSpaceDE w:val="0"/>
        <w:autoSpaceDN w:val="0"/>
        <w:adjustRightInd w:val="0"/>
        <w:spacing w:after="0" w:line="240" w:lineRule="auto"/>
        <w:ind w:left="1000" w:hanging="28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СГП „Б" — виробництво майолікових виробів;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24"/>
        </w:numPr>
        <w:tabs>
          <w:tab w:val="clear" w:pos="720"/>
          <w:tab w:val="num" w:pos="1000"/>
        </w:tabs>
        <w:overflowPunct w:val="0"/>
        <w:autoSpaceDE w:val="0"/>
        <w:autoSpaceDN w:val="0"/>
        <w:adjustRightInd w:val="0"/>
        <w:spacing w:after="0" w:line="240" w:lineRule="auto"/>
        <w:ind w:left="1000" w:hanging="28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СГП „В" — виробництво черепиці.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480" w:firstLine="708"/>
        <w:rPr>
          <w:rFonts w:ascii="Times New Roman" w:hAnsi="Times New Roman" w:cs="Times New Roman"/>
          <w:sz w:val="24"/>
          <w:szCs w:val="24"/>
          <w:lang w:val="uk-UA"/>
        </w:rPr>
      </w:pPr>
      <w:r w:rsidRPr="00F74E72">
        <w:rPr>
          <w:rFonts w:ascii="Times New Roman" w:hAnsi="Times New Roman" w:cs="Times New Roman"/>
          <w:sz w:val="24"/>
          <w:szCs w:val="24"/>
          <w:lang w:val="uk-UA"/>
        </w:rPr>
        <w:t>Дані про обсяги продажів цих СГП підприємства та їх конкурентів наведені у табл.2.8</w:t>
      </w:r>
    </w:p>
    <w:tbl>
      <w:tblPr>
        <w:tblW w:w="0" w:type="auto"/>
        <w:tblInd w:w="420" w:type="dxa"/>
        <w:tblLayout w:type="fixed"/>
        <w:tblCellMar>
          <w:left w:w="0" w:type="dxa"/>
          <w:right w:w="0" w:type="dxa"/>
        </w:tblCellMar>
        <w:tblLook w:val="0000"/>
      </w:tblPr>
      <w:tblGrid>
        <w:gridCol w:w="1380"/>
        <w:gridCol w:w="480"/>
        <w:gridCol w:w="1420"/>
        <w:gridCol w:w="1560"/>
        <w:gridCol w:w="2420"/>
        <w:gridCol w:w="2120"/>
        <w:gridCol w:w="30"/>
      </w:tblGrid>
      <w:tr w:rsidR="00817150" w:rsidRPr="00F74E72" w:rsidTr="00DC6FCB">
        <w:trPr>
          <w:trHeight w:val="352"/>
        </w:trPr>
        <w:tc>
          <w:tcPr>
            <w:tcW w:w="13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bookmarkStart w:id="26" w:name="page57"/>
            <w:bookmarkEnd w:id="26"/>
          </w:p>
        </w:tc>
        <w:tc>
          <w:tcPr>
            <w:tcW w:w="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nil"/>
              <w:right w:val="nil"/>
            </w:tcBorders>
            <w:vAlign w:val="bottom"/>
          </w:tcPr>
          <w:p w:rsidR="00817150"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Pr="00F74E72"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i/>
                <w:iCs/>
                <w:sz w:val="24"/>
                <w:szCs w:val="24"/>
                <w:lang w:val="uk-UA"/>
              </w:rPr>
              <w:lastRenderedPageBreak/>
              <w:t>Таблиця 2.8</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75"/>
        </w:trPr>
        <w:tc>
          <w:tcPr>
            <w:tcW w:w="13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0" w:type="dxa"/>
            <w:gridSpan w:val="5"/>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60"/>
              <w:rPr>
                <w:rFonts w:ascii="Times New Roman" w:hAnsi="Times New Roman" w:cs="Times New Roman"/>
                <w:sz w:val="24"/>
                <w:szCs w:val="24"/>
                <w:lang w:val="uk-UA"/>
              </w:rPr>
            </w:pPr>
            <w:r w:rsidRPr="00F74E72">
              <w:rPr>
                <w:rFonts w:ascii="Times New Roman" w:hAnsi="Times New Roman" w:cs="Times New Roman"/>
                <w:b/>
                <w:bCs/>
                <w:sz w:val="24"/>
                <w:szCs w:val="24"/>
                <w:lang w:val="uk-UA"/>
              </w:rPr>
              <w:t>Дані по СГП підприємства та їх конкурентів</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24"/>
        </w:trPr>
        <w:tc>
          <w:tcPr>
            <w:tcW w:w="13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4"/>
                <w:sz w:val="24"/>
                <w:szCs w:val="24"/>
                <w:lang w:val="uk-UA"/>
              </w:rPr>
              <w:t>Обсяги</w:t>
            </w:r>
          </w:p>
        </w:tc>
        <w:tc>
          <w:tcPr>
            <w:tcW w:w="156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Кількість</w:t>
            </w: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Обсяги продажів</w:t>
            </w:r>
          </w:p>
        </w:tc>
        <w:tc>
          <w:tcPr>
            <w:tcW w:w="21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1"/>
                <w:sz w:val="24"/>
                <w:szCs w:val="24"/>
                <w:lang w:val="uk-UA"/>
              </w:rPr>
              <w:t>Темпи</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161"/>
        </w:trPr>
        <w:tc>
          <w:tcPr>
            <w:tcW w:w="1380" w:type="dxa"/>
            <w:vMerge w:val="restart"/>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337"/>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СГП</w:t>
            </w: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трьох головних</w:t>
            </w:r>
          </w:p>
        </w:tc>
        <w:tc>
          <w:tcPr>
            <w:tcW w:w="21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161"/>
        </w:trPr>
        <w:tc>
          <w:tcPr>
            <w:tcW w:w="1380" w:type="dxa"/>
            <w:vMerge/>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продажів</w:t>
            </w:r>
          </w:p>
        </w:tc>
        <w:tc>
          <w:tcPr>
            <w:tcW w:w="156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w w:val="97"/>
                <w:sz w:val="24"/>
                <w:szCs w:val="24"/>
                <w:lang w:val="uk-UA"/>
              </w:rPr>
              <w:t>конкурен-</w:t>
            </w:r>
            <w:proofErr w:type="spellEnd"/>
          </w:p>
        </w:tc>
        <w:tc>
          <w:tcPr>
            <w:tcW w:w="2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зростання</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83"/>
        </w:trPr>
        <w:tc>
          <w:tcPr>
            <w:tcW w:w="1380" w:type="dxa"/>
            <w:vMerge/>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конкурентів (тис.</w:t>
            </w:r>
          </w:p>
        </w:tc>
        <w:tc>
          <w:tcPr>
            <w:tcW w:w="21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9"/>
        </w:trPr>
        <w:tc>
          <w:tcPr>
            <w:tcW w:w="13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5"/>
                <w:sz w:val="24"/>
                <w:szCs w:val="24"/>
                <w:lang w:val="uk-UA"/>
              </w:rPr>
              <w:t>(тис. грн.)</w:t>
            </w: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тів</w:t>
            </w:r>
            <w:proofErr w:type="spellEnd"/>
          </w:p>
        </w:tc>
        <w:tc>
          <w:tcPr>
            <w:tcW w:w="24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грн.)</w:t>
            </w: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6"/>
                <w:sz w:val="24"/>
                <w:szCs w:val="24"/>
                <w:lang w:val="uk-UA"/>
              </w:rPr>
              <w:t>ринку(%)</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86"/>
        </w:trPr>
        <w:tc>
          <w:tcPr>
            <w:tcW w:w="13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4"/>
        </w:trPr>
        <w:tc>
          <w:tcPr>
            <w:tcW w:w="138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68"/>
        </w:trPr>
        <w:tc>
          <w:tcPr>
            <w:tcW w:w="13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337"/>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“А”</w:t>
            </w: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700</w:t>
            </w: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9</w:t>
            </w: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3000/2400/650</w:t>
            </w: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2</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4"/>
        </w:trPr>
        <w:tc>
          <w:tcPr>
            <w:tcW w:w="138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73"/>
        </w:trPr>
        <w:tc>
          <w:tcPr>
            <w:tcW w:w="138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337"/>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“Б”</w:t>
            </w:r>
          </w:p>
        </w:tc>
        <w:tc>
          <w:tcPr>
            <w:tcW w:w="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3300</w:t>
            </w:r>
          </w:p>
        </w:tc>
        <w:tc>
          <w:tcPr>
            <w:tcW w:w="1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w:t>
            </w:r>
          </w:p>
        </w:tc>
        <w:tc>
          <w:tcPr>
            <w:tcW w:w="24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2700/2100/1370</w:t>
            </w:r>
          </w:p>
        </w:tc>
        <w:tc>
          <w:tcPr>
            <w:tcW w:w="21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7</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2"/>
        </w:trPr>
        <w:tc>
          <w:tcPr>
            <w:tcW w:w="138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428"/>
        </w:trPr>
        <w:tc>
          <w:tcPr>
            <w:tcW w:w="138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337"/>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“В”</w:t>
            </w:r>
          </w:p>
        </w:tc>
        <w:tc>
          <w:tcPr>
            <w:tcW w:w="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1200</w:t>
            </w:r>
          </w:p>
        </w:tc>
        <w:tc>
          <w:tcPr>
            <w:tcW w:w="1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2"/>
                <w:sz w:val="24"/>
                <w:szCs w:val="24"/>
                <w:lang w:val="uk-UA"/>
              </w:rPr>
              <w:t>3</w:t>
            </w:r>
          </w:p>
        </w:tc>
        <w:tc>
          <w:tcPr>
            <w:tcW w:w="24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1500/1090/780</w:t>
            </w:r>
          </w:p>
        </w:tc>
        <w:tc>
          <w:tcPr>
            <w:tcW w:w="21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19</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56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Завдання: Проаналізувати господарський </w:t>
      </w:r>
      <w:proofErr w:type="spellStart"/>
      <w:r w:rsidRPr="00F74E72">
        <w:rPr>
          <w:rFonts w:ascii="Times New Roman" w:hAnsi="Times New Roman" w:cs="Times New Roman"/>
          <w:sz w:val="24"/>
          <w:szCs w:val="24"/>
          <w:lang w:val="uk-UA"/>
        </w:rPr>
        <w:t>„портфель</w:t>
      </w:r>
      <w:proofErr w:type="spellEnd"/>
      <w:r w:rsidRPr="00F74E72">
        <w:rPr>
          <w:rFonts w:ascii="Times New Roman" w:hAnsi="Times New Roman" w:cs="Times New Roman"/>
          <w:sz w:val="24"/>
          <w:szCs w:val="24"/>
          <w:lang w:val="uk-UA"/>
        </w:rPr>
        <w:t xml:space="preserve">" видів діяльності методом </w:t>
      </w:r>
      <w:proofErr w:type="spellStart"/>
      <w:r w:rsidRPr="00F74E72">
        <w:rPr>
          <w:rFonts w:ascii="Times New Roman" w:hAnsi="Times New Roman" w:cs="Times New Roman"/>
          <w:sz w:val="24"/>
          <w:szCs w:val="24"/>
          <w:lang w:val="uk-UA"/>
        </w:rPr>
        <w:t>„Бостон</w:t>
      </w:r>
      <w:proofErr w:type="spellEnd"/>
      <w:r w:rsidRPr="00F74E72">
        <w:rPr>
          <w:rFonts w:ascii="Times New Roman" w:hAnsi="Times New Roman" w:cs="Times New Roman"/>
          <w:sz w:val="24"/>
          <w:szCs w:val="24"/>
          <w:lang w:val="uk-UA"/>
        </w:rPr>
        <w:t xml:space="preserve"> Консалтинг груп" і запропонувати свою оцінку стану підприємства. Яку стратегію слід обрати для кожного з СГП?</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50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Алгоритм розв’язання</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64" style="position:absolute;z-index:-251617280" from="175.15pt,.6pt" to="325.55pt,.6pt" o:allowincell="f" strokeweight="1.44pt"/>
        </w:pict>
      </w:r>
    </w:p>
    <w:p w:rsidR="00817150" w:rsidRPr="00F74E72" w:rsidRDefault="00817150" w:rsidP="00817150">
      <w:pPr>
        <w:widowControl w:val="0"/>
        <w:overflowPunct w:val="0"/>
        <w:autoSpaceDE w:val="0"/>
        <w:autoSpaceDN w:val="0"/>
        <w:adjustRightInd w:val="0"/>
        <w:spacing w:after="0" w:line="240" w:lineRule="auto"/>
        <w:ind w:right="58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Для проведення </w:t>
      </w:r>
      <w:proofErr w:type="spellStart"/>
      <w:r w:rsidRPr="00F74E72">
        <w:rPr>
          <w:rFonts w:ascii="Times New Roman" w:hAnsi="Times New Roman" w:cs="Times New Roman"/>
          <w:sz w:val="24"/>
          <w:szCs w:val="24"/>
          <w:lang w:val="uk-UA"/>
        </w:rPr>
        <w:t>„портфельного</w:t>
      </w:r>
      <w:proofErr w:type="spellEnd"/>
      <w:r w:rsidRPr="00F74E72">
        <w:rPr>
          <w:rFonts w:ascii="Times New Roman" w:hAnsi="Times New Roman" w:cs="Times New Roman"/>
          <w:sz w:val="24"/>
          <w:szCs w:val="24"/>
          <w:lang w:val="uk-UA"/>
        </w:rPr>
        <w:t xml:space="preserve"> аналізу" підприємства доцільно застосовувати матрицю зростання ринкової частки Бостонської консультативної групи (БКГ).</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Матриця БКГ (рис. 2.1), побудована за принципом системи координат: по вертикалі – темпи росту місткості ринку, що розміщуються по рядках матриці у лінійному масштабі; по горизонталі, тобто по стовпцях матриці – в логарифмічному масштабі відкладається відносна частка виробника продукції на ринку. Найбільш конкурентоздатними вважаються підприємства, що займають значну частку на швидко зростаючому ринку.</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65" style="position:absolute;z-index:-251616256" from="208.8pt,39.65pt" to="208.8pt,157.6pt" o:allowincell="f" strokeweight="1pt"/>
        </w:pict>
      </w:r>
      <w:r w:rsidRPr="00677D49">
        <w:rPr>
          <w:rFonts w:ascii="Times New Roman" w:hAnsi="Times New Roman" w:cs="Times New Roman"/>
          <w:noProof/>
          <w:sz w:val="24"/>
          <w:szCs w:val="24"/>
          <w:lang w:val="uk-UA" w:eastAsia="en-US"/>
        </w:rPr>
        <w:pict>
          <v:line id="_x0000_s1066" style="position:absolute;z-index:-251615232" from="403.8pt,39.65pt" to="403.8pt,157.6pt" o:allowincell="f" strokeweight="1pt"/>
        </w:pict>
      </w:r>
      <w:r w:rsidR="00817150" w:rsidRPr="00F74E72">
        <w:rPr>
          <w:rFonts w:ascii="Times New Roman" w:hAnsi="Times New Roman" w:cs="Times New Roman"/>
          <w:noProof/>
          <w:sz w:val="24"/>
          <w:szCs w:val="24"/>
        </w:rPr>
        <w:drawing>
          <wp:anchor distT="0" distB="0" distL="114300" distR="114300" simplePos="0" relativeHeight="251702272" behindDoc="1" locked="0" layoutInCell="0" allowOverlap="1">
            <wp:simplePos x="0" y="0"/>
            <wp:positionH relativeFrom="column">
              <wp:posOffset>1914525</wp:posOffset>
            </wp:positionH>
            <wp:positionV relativeFrom="paragraph">
              <wp:posOffset>504190</wp:posOffset>
            </wp:positionV>
            <wp:extent cx="3220085" cy="1497965"/>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3220085" cy="1497965"/>
                    </a:xfrm>
                    <a:prstGeom prst="rect">
                      <a:avLst/>
                    </a:prstGeom>
                    <a:noFill/>
                  </pic:spPr>
                </pic:pic>
              </a:graphicData>
            </a:graphic>
          </wp:anchor>
        </w:drawing>
      </w:r>
    </w:p>
    <w:p w:rsidR="00817150" w:rsidRPr="00F74E72" w:rsidRDefault="00817150" w:rsidP="00817150">
      <w:pPr>
        <w:widowControl w:val="0"/>
        <w:autoSpaceDE w:val="0"/>
        <w:autoSpaceDN w:val="0"/>
        <w:adjustRightInd w:val="0"/>
        <w:spacing w:after="0" w:line="240" w:lineRule="auto"/>
        <w:ind w:left="3360"/>
        <w:rPr>
          <w:rFonts w:ascii="Times New Roman" w:hAnsi="Times New Roman" w:cs="Times New Roman"/>
          <w:sz w:val="24"/>
          <w:szCs w:val="24"/>
          <w:lang w:val="uk-UA"/>
        </w:rPr>
      </w:pPr>
      <w:r w:rsidRPr="00F74E72">
        <w:rPr>
          <w:rFonts w:ascii="Times New Roman" w:hAnsi="Times New Roman" w:cs="Times New Roman"/>
          <w:sz w:val="24"/>
          <w:szCs w:val="24"/>
          <w:lang w:val="uk-UA"/>
        </w:rPr>
        <w:t>високі</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rect id="_x0000_s1068" style="position:absolute;margin-left:241.65pt;margin-top:-9.35pt;width:20.25pt;height:23.25pt;z-index:-251613184" o:allowincell="f" stroked="f"/>
        </w:pict>
      </w:r>
      <w:r w:rsidRPr="00677D49">
        <w:rPr>
          <w:rFonts w:ascii="Times New Roman" w:hAnsi="Times New Roman" w:cs="Times New Roman"/>
          <w:noProof/>
          <w:sz w:val="24"/>
          <w:szCs w:val="24"/>
          <w:lang w:val="uk-UA" w:eastAsia="en-US"/>
        </w:rPr>
        <w:pict>
          <v:rect id="_x0000_s1069" style="position:absolute;margin-left:336.2pt;margin-top:-9.35pt;width:27.05pt;height:22.4pt;z-index:-251612160" o:allowincell="f" stroked="f"/>
        </w:pict>
      </w:r>
    </w:p>
    <w:p w:rsidR="00817150" w:rsidRPr="00F74E72" w:rsidRDefault="00817150" w:rsidP="00817150">
      <w:pPr>
        <w:widowControl w:val="0"/>
        <w:autoSpaceDE w:val="0"/>
        <w:autoSpaceDN w:val="0"/>
        <w:adjustRightInd w:val="0"/>
        <w:spacing w:after="0" w:line="240" w:lineRule="auto"/>
        <w:ind w:left="160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Темпи</w:t>
      </w:r>
    </w:p>
    <w:p w:rsidR="00817150" w:rsidRPr="00F74E72" w:rsidRDefault="00817150" w:rsidP="00817150">
      <w:pPr>
        <w:widowControl w:val="0"/>
        <w:autoSpaceDE w:val="0"/>
        <w:autoSpaceDN w:val="0"/>
        <w:adjustRightInd w:val="0"/>
        <w:spacing w:after="0" w:line="240" w:lineRule="auto"/>
        <w:ind w:left="1600"/>
        <w:rPr>
          <w:rFonts w:ascii="Times New Roman" w:hAnsi="Times New Roman" w:cs="Times New Roman"/>
          <w:sz w:val="24"/>
          <w:szCs w:val="24"/>
          <w:lang w:val="uk-UA"/>
        </w:rPr>
      </w:pPr>
      <w:r w:rsidRPr="00F74E72">
        <w:rPr>
          <w:rFonts w:ascii="Times New Roman" w:hAnsi="Times New Roman" w:cs="Times New Roman"/>
          <w:b/>
          <w:bCs/>
          <w:sz w:val="24"/>
          <w:szCs w:val="24"/>
          <w:lang w:val="uk-UA"/>
        </w:rPr>
        <w:t>зростання</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70" style="position:absolute;z-index:-251611136" from="207.85pt,-2.65pt" to="404.3pt,-2.65pt" o:allowincell="f"/>
        </w:pict>
      </w:r>
    </w:p>
    <w:p w:rsidR="00817150" w:rsidRPr="00F74E72" w:rsidRDefault="00817150" w:rsidP="00817150">
      <w:pPr>
        <w:widowControl w:val="0"/>
        <w:autoSpaceDE w:val="0"/>
        <w:autoSpaceDN w:val="0"/>
        <w:adjustRightInd w:val="0"/>
        <w:spacing w:after="0" w:line="240" w:lineRule="auto"/>
        <w:ind w:left="1600"/>
        <w:rPr>
          <w:rFonts w:ascii="Times New Roman" w:hAnsi="Times New Roman" w:cs="Times New Roman"/>
          <w:sz w:val="24"/>
          <w:szCs w:val="24"/>
          <w:lang w:val="uk-UA"/>
        </w:rPr>
      </w:pPr>
      <w:r w:rsidRPr="00F74E72">
        <w:rPr>
          <w:rFonts w:ascii="Times New Roman" w:hAnsi="Times New Roman" w:cs="Times New Roman"/>
          <w:b/>
          <w:bCs/>
          <w:sz w:val="24"/>
          <w:szCs w:val="24"/>
          <w:lang w:val="uk-UA"/>
        </w:rPr>
        <w:t>ринку</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rect id="_x0000_s1071" style="position:absolute;margin-left:336.2pt;margin-top:3.5pt;width:27.05pt;height:24.75pt;z-index:-251610112" o:allowincell="f" stroked="f"/>
        </w:pict>
      </w:r>
      <w:r w:rsidRPr="00677D49">
        <w:rPr>
          <w:rFonts w:ascii="Times New Roman" w:hAnsi="Times New Roman" w:cs="Times New Roman"/>
          <w:noProof/>
          <w:sz w:val="24"/>
          <w:szCs w:val="24"/>
          <w:lang w:val="uk-UA" w:eastAsia="en-US"/>
        </w:rPr>
        <w:pict>
          <v:rect id="_x0000_s1072" style="position:absolute;margin-left:241.65pt;margin-top:3.5pt;width:27pt;height:23.3pt;z-index:-251609088" o:allowincell="f" stroked="f"/>
        </w:pic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360"/>
        <w:rPr>
          <w:rFonts w:ascii="Times New Roman" w:hAnsi="Times New Roman" w:cs="Times New Roman"/>
          <w:sz w:val="24"/>
          <w:szCs w:val="24"/>
          <w:lang w:val="uk-UA"/>
        </w:rPr>
      </w:pPr>
      <w:r w:rsidRPr="00F74E72">
        <w:rPr>
          <w:rFonts w:ascii="Times New Roman" w:hAnsi="Times New Roman" w:cs="Times New Roman"/>
          <w:sz w:val="24"/>
          <w:szCs w:val="24"/>
          <w:lang w:val="uk-UA"/>
        </w:rPr>
        <w:t>низькі</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tabs>
          <w:tab w:val="left" w:pos="7120"/>
        </w:tabs>
        <w:autoSpaceDE w:val="0"/>
        <w:autoSpaceDN w:val="0"/>
        <w:adjustRightInd w:val="0"/>
        <w:spacing w:after="0" w:line="240" w:lineRule="auto"/>
        <w:ind w:left="45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низьк</w:t>
      </w:r>
      <w:proofErr w:type="spellEnd"/>
      <w:r w:rsidRPr="00F74E72">
        <w:rPr>
          <w:rFonts w:ascii="Times New Roman" w:hAnsi="Times New Roman" w:cs="Times New Roman"/>
          <w:sz w:val="24"/>
          <w:szCs w:val="24"/>
          <w:lang w:val="uk-UA"/>
        </w:rPr>
        <w:tab/>
        <w:t>висок</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noProof/>
          <w:sz w:val="24"/>
          <w:szCs w:val="24"/>
        </w:rPr>
        <w:drawing>
          <wp:anchor distT="0" distB="0" distL="114300" distR="114300" simplePos="0" relativeHeight="251708416" behindDoc="1" locked="0" layoutInCell="0" allowOverlap="1">
            <wp:simplePos x="0" y="0"/>
            <wp:positionH relativeFrom="column">
              <wp:posOffset>2651760</wp:posOffset>
            </wp:positionH>
            <wp:positionV relativeFrom="paragraph">
              <wp:posOffset>14605</wp:posOffset>
            </wp:positionV>
            <wp:extent cx="2501265" cy="101600"/>
            <wp:effectExtent l="1905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2501265" cy="101600"/>
                    </a:xfrm>
                    <a:prstGeom prst="rect">
                      <a:avLst/>
                    </a:prstGeom>
                    <a:noFill/>
                  </pic:spPr>
                </pic:pic>
              </a:graphicData>
            </a:graphic>
          </wp:anchor>
        </w:drawing>
      </w:r>
    </w:p>
    <w:p w:rsidR="00817150" w:rsidRPr="00F74E72" w:rsidRDefault="00817150" w:rsidP="00817150">
      <w:pPr>
        <w:widowControl w:val="0"/>
        <w:autoSpaceDE w:val="0"/>
        <w:autoSpaceDN w:val="0"/>
        <w:adjustRightInd w:val="0"/>
        <w:spacing w:after="0" w:line="240" w:lineRule="auto"/>
        <w:ind w:left="5380"/>
        <w:rPr>
          <w:rFonts w:ascii="Times New Roman" w:hAnsi="Times New Roman" w:cs="Times New Roman"/>
          <w:sz w:val="24"/>
          <w:szCs w:val="24"/>
          <w:lang w:val="uk-UA"/>
        </w:rPr>
      </w:pPr>
      <w:r w:rsidRPr="00F74E72">
        <w:rPr>
          <w:rFonts w:ascii="Times New Roman" w:hAnsi="Times New Roman" w:cs="Times New Roman"/>
          <w:b/>
          <w:bCs/>
          <w:sz w:val="24"/>
          <w:szCs w:val="24"/>
          <w:lang w:val="uk-UA"/>
        </w:rPr>
        <w:t>Частка ринку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120"/>
        <w:rPr>
          <w:rFonts w:ascii="Times New Roman" w:hAnsi="Times New Roman" w:cs="Times New Roman"/>
          <w:sz w:val="24"/>
          <w:szCs w:val="24"/>
          <w:lang w:val="uk-UA"/>
        </w:rPr>
      </w:pPr>
      <w:r w:rsidRPr="00F74E72">
        <w:rPr>
          <w:rFonts w:ascii="Times New Roman" w:hAnsi="Times New Roman" w:cs="Times New Roman"/>
          <w:sz w:val="24"/>
          <w:szCs w:val="24"/>
          <w:lang w:val="uk-UA"/>
        </w:rPr>
        <w:t>Рис. 2.1. Шаблон матриці БКГ</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bookmarkStart w:id="27" w:name="page59"/>
      <w:bookmarkEnd w:id="27"/>
      <w:r w:rsidRPr="00F74E72">
        <w:rPr>
          <w:rFonts w:ascii="Times New Roman" w:hAnsi="Times New Roman" w:cs="Times New Roman"/>
          <w:sz w:val="24"/>
          <w:szCs w:val="24"/>
          <w:lang w:val="uk-UA"/>
        </w:rPr>
        <w:t xml:space="preserve">Переваги методу: дає змогу дослідити розвиток процесів конкуренції в динаміці та при наявності достовірної інформації про обсяги реалізації дозволяє забезпечити високу репрезентативність оцінки; як недолік відзначають надмірну спрощеність методу та неможливість проведення аналізу причин того, що відбувається, внаслідок чого </w:t>
      </w:r>
      <w:r w:rsidRPr="00F74E72">
        <w:rPr>
          <w:rFonts w:ascii="Times New Roman" w:hAnsi="Times New Roman" w:cs="Times New Roman"/>
          <w:sz w:val="24"/>
          <w:szCs w:val="24"/>
          <w:lang w:val="uk-UA"/>
        </w:rPr>
        <w:lastRenderedPageBreak/>
        <w:t>ускладнюється вироблення управлінських рішень.</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1. Для визначення становища кожного СГП підприємства в матриці БКГ розрахуємо показник ринкової позиції СГП, тобто відносну частку ринку щодо найпотужнішого конкурента:</w:t>
      </w:r>
    </w:p>
    <w:p w:rsidR="00817150"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Pr="00F74E72"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sectPr w:rsidR="00A81D90" w:rsidRPr="00F74E72">
          <w:pgSz w:w="11906" w:h="16838"/>
          <w:pgMar w:top="1272" w:right="800" w:bottom="688" w:left="1640" w:header="720" w:footer="720" w:gutter="0"/>
          <w:cols w:space="720" w:equalWidth="0">
            <w:col w:w="9460"/>
          </w:cols>
          <w:noEndnote/>
        </w:sect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для СГП “А”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для СГП “Б”</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для СГП “В”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br w:type="column"/>
      </w:r>
    </w:p>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рп</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bscript"/>
          <w:lang w:val="uk-UA"/>
        </w:rPr>
        <w:t>3000</w:t>
      </w:r>
      <w:r w:rsidRPr="00F74E72">
        <w:rPr>
          <w:rFonts w:ascii="Times New Roman" w:hAnsi="Times New Roman" w:cs="Times New Roman"/>
          <w:sz w:val="24"/>
          <w:szCs w:val="24"/>
          <w:vertAlign w:val="superscript"/>
          <w:lang w:val="uk-UA"/>
        </w:rPr>
        <w:t>700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0,23;</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74" style="position:absolute;z-index:-251607040" from="31.75pt,-1.8pt" to="56.45pt,-1.8pt" o:allowincell="f" strokeweight=".17517mm"/>
        </w:pic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рп</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3300</w:t>
      </w:r>
      <w:r w:rsidRPr="00F74E72">
        <w:rPr>
          <w:rFonts w:ascii="Times New Roman" w:hAnsi="Times New Roman" w:cs="Times New Roman"/>
          <w:sz w:val="24"/>
          <w:szCs w:val="24"/>
          <w:vertAlign w:val="subscript"/>
          <w:lang w:val="uk-UA"/>
        </w:rPr>
        <w:t>2700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=1,22;</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рп</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1200</w:t>
      </w:r>
      <w:r w:rsidRPr="00F74E72">
        <w:rPr>
          <w:rFonts w:ascii="Times New Roman" w:hAnsi="Times New Roman" w:cs="Times New Roman"/>
          <w:sz w:val="24"/>
          <w:szCs w:val="24"/>
          <w:vertAlign w:val="subscript"/>
          <w:lang w:val="uk-UA"/>
        </w:rPr>
        <w:t>1500</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0,8.</w:t>
      </w:r>
    </w:p>
    <w:p w:rsidR="00817150"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Pr="00F74E72"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sectPr w:rsidR="00A81D90" w:rsidRPr="00F74E72">
          <w:type w:val="continuous"/>
          <w:pgSz w:w="11906" w:h="16838"/>
          <w:pgMar w:top="1272" w:right="5660" w:bottom="688" w:left="2360" w:header="720" w:footer="720" w:gutter="0"/>
          <w:cols w:num="2" w:space="380" w:equalWidth="0">
            <w:col w:w="1660" w:space="380"/>
            <w:col w:w="1840"/>
          </w:cols>
          <w:noEndnote/>
        </w:sect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720"/>
        <w:rPr>
          <w:rFonts w:ascii="Times New Roman" w:hAnsi="Times New Roman" w:cs="Times New Roman"/>
          <w:sz w:val="24"/>
          <w:szCs w:val="24"/>
          <w:lang w:val="uk-UA"/>
        </w:rPr>
      </w:pPr>
      <w:r w:rsidRPr="00F74E72">
        <w:rPr>
          <w:rFonts w:ascii="Times New Roman" w:hAnsi="Times New Roman" w:cs="Times New Roman"/>
          <w:sz w:val="24"/>
          <w:szCs w:val="24"/>
          <w:lang w:val="uk-UA"/>
        </w:rPr>
        <w:t>2. Зведемо отримані дані в матрицю БКГ (рис.2.2).</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1980" w:type="dxa"/>
        <w:tblLayout w:type="fixed"/>
        <w:tblCellMar>
          <w:left w:w="0" w:type="dxa"/>
          <w:right w:w="0" w:type="dxa"/>
        </w:tblCellMar>
        <w:tblLook w:val="0000"/>
      </w:tblPr>
      <w:tblGrid>
        <w:gridCol w:w="680"/>
        <w:gridCol w:w="140"/>
        <w:gridCol w:w="500"/>
        <w:gridCol w:w="640"/>
        <w:gridCol w:w="2920"/>
        <w:gridCol w:w="960"/>
        <w:gridCol w:w="420"/>
        <w:gridCol w:w="240"/>
        <w:gridCol w:w="30"/>
      </w:tblGrid>
      <w:tr w:rsidR="00817150" w:rsidRPr="00F74E72" w:rsidTr="00817150">
        <w:trPr>
          <w:trHeight w:val="125"/>
        </w:trPr>
        <w:tc>
          <w:tcPr>
            <w:tcW w:w="6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vMerge w:val="restart"/>
            <w:tcBorders>
              <w:top w:val="single" w:sz="8" w:space="0" w:color="auto"/>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340"/>
              <w:rPr>
                <w:rFonts w:ascii="Times New Roman" w:hAnsi="Times New Roman" w:cs="Times New Roman"/>
                <w:sz w:val="24"/>
                <w:szCs w:val="24"/>
                <w:lang w:val="uk-UA"/>
              </w:rPr>
            </w:pPr>
            <w:r w:rsidRPr="00F74E72">
              <w:rPr>
                <w:rFonts w:ascii="Times New Roman" w:hAnsi="Times New Roman" w:cs="Times New Roman"/>
                <w:sz w:val="24"/>
                <w:szCs w:val="24"/>
                <w:lang w:val="uk-UA"/>
              </w:rPr>
              <w:t>Відносна частка ринку</w:t>
            </w:r>
          </w:p>
        </w:tc>
        <w:tc>
          <w:tcPr>
            <w:tcW w:w="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15"/>
        </w:trPr>
        <w:tc>
          <w:tcPr>
            <w:tcW w:w="6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gridSpan w:val="2"/>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8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0</w:t>
            </w:r>
          </w:p>
        </w:tc>
        <w:tc>
          <w:tcPr>
            <w:tcW w:w="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w:t>
            </w:r>
          </w:p>
        </w:tc>
        <w:tc>
          <w:tcPr>
            <w:tcW w:w="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97"/>
        </w:trPr>
        <w:tc>
          <w:tcPr>
            <w:tcW w:w="6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gridSpan w:val="2"/>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98"/>
        </w:trPr>
        <w:tc>
          <w:tcPr>
            <w:tcW w:w="6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2"/>
        </w:trPr>
        <w:tc>
          <w:tcPr>
            <w:tcW w:w="6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93"/>
        </w:trPr>
        <w:tc>
          <w:tcPr>
            <w:tcW w:w="680" w:type="dxa"/>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20</w:t>
            </w:r>
          </w:p>
        </w:tc>
        <w:tc>
          <w:tcPr>
            <w:tcW w:w="14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04"/>
        </w:trPr>
        <w:tc>
          <w:tcPr>
            <w:tcW w:w="680" w:type="dxa"/>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200"/>
              <w:rPr>
                <w:rFonts w:ascii="Times New Roman" w:hAnsi="Times New Roman" w:cs="Times New Roman"/>
                <w:sz w:val="24"/>
                <w:szCs w:val="24"/>
                <w:lang w:val="uk-UA"/>
              </w:rPr>
            </w:pPr>
            <w:r w:rsidRPr="00F74E72">
              <w:rPr>
                <w:rFonts w:ascii="Times New Roman" w:hAnsi="Times New Roman" w:cs="Times New Roman"/>
                <w:b/>
                <w:bCs/>
                <w:sz w:val="24"/>
                <w:szCs w:val="24"/>
                <w:lang w:val="uk-UA"/>
              </w:rPr>
              <w:t>В</w:t>
            </w:r>
          </w:p>
        </w:tc>
        <w:tc>
          <w:tcPr>
            <w:tcW w:w="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8"/>
        </w:trPr>
        <w:tc>
          <w:tcPr>
            <w:tcW w:w="68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8"/>
        </w:trPr>
        <w:tc>
          <w:tcPr>
            <w:tcW w:w="68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noProof/>
          <w:sz w:val="24"/>
          <w:szCs w:val="24"/>
        </w:rPr>
        <w:drawing>
          <wp:anchor distT="0" distB="0" distL="114300" distR="114300" simplePos="0" relativeHeight="251710464" behindDoc="1" locked="0" layoutInCell="0" allowOverlap="1">
            <wp:simplePos x="0" y="0"/>
            <wp:positionH relativeFrom="column">
              <wp:posOffset>746125</wp:posOffset>
            </wp:positionH>
            <wp:positionV relativeFrom="paragraph">
              <wp:posOffset>-683260</wp:posOffset>
            </wp:positionV>
            <wp:extent cx="4624705" cy="2278380"/>
            <wp:effectExtent l="19050" t="0" r="4445"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srcRect/>
                    <a:stretch>
                      <a:fillRect/>
                    </a:stretch>
                  </pic:blipFill>
                  <pic:spPr bwMode="auto">
                    <a:xfrm>
                      <a:off x="0" y="0"/>
                      <a:ext cx="4624705" cy="2278380"/>
                    </a:xfrm>
                    <a:prstGeom prst="rect">
                      <a:avLst/>
                    </a:prstGeom>
                    <a:noFill/>
                  </pic:spPr>
                </pic:pic>
              </a:graphicData>
            </a:graphic>
          </wp:anchor>
        </w:drawing>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360" w:right="2360" w:firstLine="178"/>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Темпи зростання </w:t>
      </w:r>
      <w:proofErr w:type="spellStart"/>
      <w:r w:rsidRPr="00F74E72">
        <w:rPr>
          <w:rFonts w:ascii="Times New Roman" w:hAnsi="Times New Roman" w:cs="Times New Roman"/>
          <w:b/>
          <w:bCs/>
          <w:sz w:val="24"/>
          <w:szCs w:val="24"/>
          <w:lang w:val="uk-UA"/>
        </w:rPr>
        <w:t>“Важка</w:t>
      </w:r>
      <w:proofErr w:type="spellEnd"/>
      <w:r w:rsidRPr="00F74E72">
        <w:rPr>
          <w:rFonts w:ascii="Times New Roman" w:hAnsi="Times New Roman" w:cs="Times New Roman"/>
          <w:b/>
          <w:bCs/>
          <w:sz w:val="24"/>
          <w:szCs w:val="24"/>
          <w:lang w:val="uk-UA"/>
        </w:rPr>
        <w:t xml:space="preserve"> </w:t>
      </w:r>
      <w:proofErr w:type="spellStart"/>
      <w:r w:rsidRPr="00F74E72">
        <w:rPr>
          <w:rFonts w:ascii="Times New Roman" w:hAnsi="Times New Roman" w:cs="Times New Roman"/>
          <w:b/>
          <w:bCs/>
          <w:sz w:val="24"/>
          <w:szCs w:val="24"/>
          <w:lang w:val="uk-UA"/>
        </w:rPr>
        <w:t>дитина”</w:t>
      </w:r>
      <w:proofErr w:type="spellEnd"/>
      <w:r w:rsidRPr="00F74E72">
        <w:rPr>
          <w:rFonts w:ascii="Times New Roman" w:hAnsi="Times New Roman" w:cs="Times New Roman"/>
          <w:b/>
          <w:bCs/>
          <w:sz w:val="24"/>
          <w:szCs w:val="24"/>
          <w:lang w:val="uk-UA"/>
        </w:rPr>
        <w:t xml:space="preserve"> </w:t>
      </w:r>
      <w:proofErr w:type="spellStart"/>
      <w:r w:rsidRPr="00F74E72">
        <w:rPr>
          <w:rFonts w:ascii="Times New Roman" w:hAnsi="Times New Roman" w:cs="Times New Roman"/>
          <w:b/>
          <w:bCs/>
          <w:sz w:val="24"/>
          <w:szCs w:val="24"/>
          <w:lang w:val="uk-UA"/>
        </w:rPr>
        <w:t>“Зірка”</w:t>
      </w:r>
      <w:proofErr w:type="spellEnd"/>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1400"/>
        <w:rPr>
          <w:rFonts w:ascii="Times New Roman" w:hAnsi="Times New Roman" w:cs="Times New Roman"/>
          <w:sz w:val="24"/>
          <w:szCs w:val="24"/>
          <w:lang w:val="uk-UA"/>
        </w:rPr>
      </w:pPr>
      <w:r w:rsidRPr="00F74E72">
        <w:rPr>
          <w:rFonts w:ascii="Times New Roman" w:hAnsi="Times New Roman" w:cs="Times New Roman"/>
          <w:sz w:val="24"/>
          <w:szCs w:val="24"/>
          <w:lang w:val="uk-UA"/>
        </w:rPr>
        <w:t>ринку(%)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440"/>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Б </w:t>
      </w:r>
      <w:r w:rsidRPr="00F74E72">
        <w:rPr>
          <w:rFonts w:ascii="Times New Roman" w:hAnsi="Times New Roman" w:cs="Times New Roman"/>
          <w:noProof/>
          <w:sz w:val="24"/>
          <w:szCs w:val="24"/>
        </w:rPr>
        <w:drawing>
          <wp:inline distT="0" distB="0" distL="0" distR="0">
            <wp:extent cx="114300" cy="114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3720" w:type="dxa"/>
        <w:tblLayout w:type="fixed"/>
        <w:tblCellMar>
          <w:left w:w="0" w:type="dxa"/>
          <w:right w:w="0" w:type="dxa"/>
        </w:tblCellMar>
        <w:tblLook w:val="0000"/>
      </w:tblPr>
      <w:tblGrid>
        <w:gridCol w:w="1440"/>
        <w:gridCol w:w="1780"/>
      </w:tblGrid>
      <w:tr w:rsidR="00817150" w:rsidRPr="00F74E72" w:rsidTr="00817150">
        <w:trPr>
          <w:trHeight w:val="277"/>
        </w:trPr>
        <w:tc>
          <w:tcPr>
            <w:tcW w:w="14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А </w:t>
            </w:r>
            <w:proofErr w:type="spellStart"/>
            <w:r w:rsidRPr="00F74E72">
              <w:rPr>
                <w:rFonts w:ascii="Times New Roman" w:hAnsi="Times New Roman" w:cs="Times New Roman"/>
                <w:b/>
                <w:bCs/>
                <w:sz w:val="24"/>
                <w:szCs w:val="24"/>
                <w:lang w:val="uk-UA"/>
              </w:rPr>
              <w:t>“Собака”</w:t>
            </w:r>
            <w:proofErr w:type="spellEnd"/>
          </w:p>
        </w:tc>
        <w:tc>
          <w:tcPr>
            <w:tcW w:w="17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80"/>
              <w:rPr>
                <w:rFonts w:ascii="Times New Roman" w:hAnsi="Times New Roman" w:cs="Times New Roman"/>
                <w:sz w:val="24"/>
                <w:szCs w:val="24"/>
                <w:lang w:val="uk-UA"/>
              </w:rPr>
            </w:pPr>
            <w:proofErr w:type="spellStart"/>
            <w:r w:rsidRPr="00F74E72">
              <w:rPr>
                <w:rFonts w:ascii="Times New Roman" w:hAnsi="Times New Roman" w:cs="Times New Roman"/>
                <w:b/>
                <w:bCs/>
                <w:w w:val="98"/>
                <w:sz w:val="24"/>
                <w:szCs w:val="24"/>
                <w:lang w:val="uk-UA"/>
              </w:rPr>
              <w:t>“Дійна</w:t>
            </w:r>
            <w:proofErr w:type="spellEnd"/>
            <w:r w:rsidRPr="00F74E72">
              <w:rPr>
                <w:rFonts w:ascii="Times New Roman" w:hAnsi="Times New Roman" w:cs="Times New Roman"/>
                <w:b/>
                <w:bCs/>
                <w:w w:val="98"/>
                <w:sz w:val="24"/>
                <w:szCs w:val="24"/>
                <w:lang w:val="uk-UA"/>
              </w:rPr>
              <w:t xml:space="preserve"> </w:t>
            </w:r>
            <w:proofErr w:type="spellStart"/>
            <w:r w:rsidRPr="00F74E72">
              <w:rPr>
                <w:rFonts w:ascii="Times New Roman" w:hAnsi="Times New Roman" w:cs="Times New Roman"/>
                <w:b/>
                <w:bCs/>
                <w:w w:val="98"/>
                <w:sz w:val="24"/>
                <w:szCs w:val="24"/>
                <w:lang w:val="uk-UA"/>
              </w:rPr>
              <w:t>корова”</w:t>
            </w:r>
            <w:proofErr w:type="spellEnd"/>
          </w:p>
        </w:tc>
      </w:tr>
    </w:tbl>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76" style="position:absolute;z-index:-251604992;mso-position-horizontal-relative:text;mso-position-vertical-relative:text" from="99.6pt,-.35pt" to="99.6pt,25.45pt" o:allowincell="f"/>
        </w:pict>
      </w:r>
      <w:r w:rsidRPr="00677D49">
        <w:rPr>
          <w:rFonts w:ascii="Times New Roman" w:hAnsi="Times New Roman" w:cs="Times New Roman"/>
          <w:noProof/>
          <w:sz w:val="24"/>
          <w:szCs w:val="24"/>
          <w:lang w:val="uk-UA" w:eastAsia="en-US"/>
        </w:rPr>
        <w:pict>
          <v:line id="_x0000_s1077" style="position:absolute;z-index:-251603968;mso-position-horizontal-relative:text;mso-position-vertical-relative:text" from="131.95pt,-.35pt" to="131.95pt,25.45pt" o:allowincell="f"/>
        </w:pict>
      </w:r>
      <w:r w:rsidRPr="00677D49">
        <w:rPr>
          <w:rFonts w:ascii="Times New Roman" w:hAnsi="Times New Roman" w:cs="Times New Roman"/>
          <w:noProof/>
          <w:sz w:val="24"/>
          <w:szCs w:val="24"/>
          <w:lang w:val="uk-UA" w:eastAsia="en-US"/>
        </w:rPr>
        <w:pict>
          <v:line id="_x0000_s1078" style="position:absolute;z-index:-251602944;mso-position-horizontal-relative:text;mso-position-vertical-relative:text" from="99.2pt,0" to="132.3pt,0" o:allowincell="f"/>
        </w:pict>
      </w:r>
      <w:r w:rsidRPr="00677D49">
        <w:rPr>
          <w:rFonts w:ascii="Times New Roman" w:hAnsi="Times New Roman" w:cs="Times New Roman"/>
          <w:noProof/>
          <w:sz w:val="24"/>
          <w:szCs w:val="24"/>
          <w:lang w:val="uk-UA" w:eastAsia="en-US"/>
        </w:rPr>
        <w:pict>
          <v:line id="_x0000_s1079" style="position:absolute;z-index:-251601920;mso-position-horizontal-relative:text;mso-position-vertical-relative:text" from="99.2pt,25.1pt" to="132.3pt,25.1pt" o:allowincell="f"/>
        </w:pict>
      </w:r>
    </w:p>
    <w:p w:rsidR="00817150" w:rsidRPr="00F74E72" w:rsidRDefault="00817150" w:rsidP="00817150">
      <w:pPr>
        <w:widowControl w:val="0"/>
        <w:autoSpaceDE w:val="0"/>
        <w:autoSpaceDN w:val="0"/>
        <w:adjustRightInd w:val="0"/>
        <w:spacing w:after="0" w:line="240" w:lineRule="auto"/>
        <w:ind w:left="2260"/>
        <w:rPr>
          <w:rFonts w:ascii="Times New Roman" w:hAnsi="Times New Roman" w:cs="Times New Roman"/>
          <w:sz w:val="24"/>
          <w:szCs w:val="24"/>
          <w:lang w:val="uk-UA"/>
        </w:rPr>
      </w:pPr>
      <w:r w:rsidRPr="00F74E72">
        <w:rPr>
          <w:rFonts w:ascii="Times New Roman" w:hAnsi="Times New Roman" w:cs="Times New Roman"/>
          <w:sz w:val="24"/>
          <w:szCs w:val="24"/>
          <w:lang w:val="uk-UA"/>
        </w:rPr>
        <w:t>0</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560"/>
        <w:rPr>
          <w:rFonts w:ascii="Times New Roman" w:hAnsi="Times New Roman" w:cs="Times New Roman"/>
          <w:sz w:val="24"/>
          <w:szCs w:val="24"/>
          <w:lang w:val="uk-UA"/>
        </w:rPr>
      </w:pPr>
      <w:r w:rsidRPr="00F74E72">
        <w:rPr>
          <w:rFonts w:ascii="Times New Roman" w:hAnsi="Times New Roman" w:cs="Times New Roman"/>
          <w:sz w:val="24"/>
          <w:szCs w:val="24"/>
          <w:lang w:val="uk-UA"/>
        </w:rPr>
        <w:t>Рис. 2.2. Матриця БКГ</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72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Висновки до ситуаційної вправи №4.</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DC6FC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1. Стратегічний господарський підрозділ В, що виробляє черепицю, розміщений у сегменті </w:t>
      </w:r>
      <w:proofErr w:type="spellStart"/>
      <w:r w:rsidRPr="00F74E72">
        <w:rPr>
          <w:rFonts w:ascii="Times New Roman" w:hAnsi="Times New Roman" w:cs="Times New Roman"/>
          <w:sz w:val="24"/>
          <w:szCs w:val="24"/>
          <w:lang w:val="uk-UA"/>
        </w:rPr>
        <w:t>„Важкі</w:t>
      </w:r>
      <w:proofErr w:type="spellEnd"/>
      <w:r w:rsidRPr="00F74E72">
        <w:rPr>
          <w:rFonts w:ascii="Times New Roman" w:hAnsi="Times New Roman" w:cs="Times New Roman"/>
          <w:sz w:val="24"/>
          <w:szCs w:val="24"/>
          <w:lang w:val="uk-UA"/>
        </w:rPr>
        <w:t xml:space="preserve"> діти". Це товар , який перебуває на початку життєвого циклу, а напрям діяльності обіцяє високі темпи росту. Проте підприємство ще не охопило значної частки ринку. У такій ситуації варто за допомогою значних інвестицій та наступальної стратегії досягнути збільшення частки ринку. Доцільно врахувати, що цей підрозділ потребує великих фінансових затрат, тому слід оцінити, чи можливо здійснити розширення частки ринку з</w:t>
      </w:r>
      <w:bookmarkStart w:id="28" w:name="page61"/>
      <w:bookmarkEnd w:id="28"/>
      <w:r w:rsidR="00DC6FCB"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lang w:val="uk-UA"/>
        </w:rPr>
        <w:t>урахуванням фінансових можливостей підприємства.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25"/>
        </w:numPr>
        <w:tabs>
          <w:tab w:val="clear" w:pos="720"/>
          <w:tab w:val="num" w:pos="1226"/>
        </w:tabs>
        <w:overflowPunct w:val="0"/>
        <w:autoSpaceDE w:val="0"/>
        <w:autoSpaceDN w:val="0"/>
        <w:adjustRightInd w:val="0"/>
        <w:spacing w:after="0" w:line="240" w:lineRule="auto"/>
        <w:ind w:left="0" w:firstLine="713"/>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Стратегічний господарський підрозділ Б, що виробляє майоліку, отримує досить високі прибутки і не потребує великих інвестицій. Велика частка ринку даного підприємства пояснюється значними перевагами щодо виробничих витрат. За рахунок високих прибутків даного підрозділу можна фінансувати зростання інших СГП. </w:t>
      </w:r>
    </w:p>
    <w:p w:rsidR="00817150" w:rsidRPr="00F74E72" w:rsidRDefault="00817150" w:rsidP="00A81D90">
      <w:pPr>
        <w:widowControl w:val="0"/>
        <w:numPr>
          <w:ilvl w:val="0"/>
          <w:numId w:val="25"/>
        </w:numPr>
        <w:tabs>
          <w:tab w:val="clear" w:pos="720"/>
          <w:tab w:val="num" w:pos="1067"/>
        </w:tabs>
        <w:overflowPunct w:val="0"/>
        <w:autoSpaceDE w:val="0"/>
        <w:autoSpaceDN w:val="0"/>
        <w:adjustRightInd w:val="0"/>
        <w:spacing w:after="0" w:line="240" w:lineRule="auto"/>
        <w:ind w:left="0" w:right="20" w:firstLine="713"/>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Стратегічний господарський підрозділ А, що виробляє цеглу, розміщений у сегменті </w:t>
      </w:r>
      <w:proofErr w:type="spellStart"/>
      <w:r w:rsidRPr="00F74E72">
        <w:rPr>
          <w:rFonts w:ascii="Times New Roman" w:hAnsi="Times New Roman" w:cs="Times New Roman"/>
          <w:sz w:val="24"/>
          <w:szCs w:val="24"/>
          <w:lang w:val="uk-UA"/>
        </w:rPr>
        <w:t>„Собаки</w:t>
      </w:r>
      <w:proofErr w:type="spellEnd"/>
      <w:r w:rsidRPr="00F74E72">
        <w:rPr>
          <w:rFonts w:ascii="Times New Roman" w:hAnsi="Times New Roman" w:cs="Times New Roman"/>
          <w:sz w:val="24"/>
          <w:szCs w:val="24"/>
          <w:lang w:val="uk-UA"/>
        </w:rPr>
        <w:t xml:space="preserve">". Цегла — це товар, який перебуває на етапі зрілості. Підрозділ не дає значних прибутків, галузь має низькі темпи зростання, а підприємство не володіє значною часткою ринку. При найменшій загрозі збитковості даного підрозділу доцільно послідовно застосувати стратегію </w:t>
      </w:r>
      <w:proofErr w:type="spellStart"/>
      <w:r w:rsidRPr="00F74E72">
        <w:rPr>
          <w:rFonts w:ascii="Times New Roman" w:hAnsi="Times New Roman" w:cs="Times New Roman"/>
          <w:sz w:val="24"/>
          <w:szCs w:val="24"/>
          <w:lang w:val="uk-UA"/>
        </w:rPr>
        <w:t>дезінвестування</w:t>
      </w:r>
      <w:proofErr w:type="spellEnd"/>
      <w:r w:rsidRPr="00F74E72">
        <w:rPr>
          <w:rFonts w:ascii="Times New Roman" w:hAnsi="Times New Roman" w:cs="Times New Roman"/>
          <w:sz w:val="24"/>
          <w:szCs w:val="24"/>
          <w:lang w:val="uk-UA"/>
        </w:rPr>
        <w:t xml:space="preserve"> і через певний період часу вилучити його з </w:t>
      </w:r>
      <w:proofErr w:type="spellStart"/>
      <w:r w:rsidRPr="00F74E72">
        <w:rPr>
          <w:rFonts w:ascii="Times New Roman" w:hAnsi="Times New Roman" w:cs="Times New Roman"/>
          <w:sz w:val="24"/>
          <w:szCs w:val="24"/>
          <w:lang w:val="uk-UA"/>
        </w:rPr>
        <w:t>„портфеля</w:t>
      </w:r>
      <w:proofErr w:type="spellEnd"/>
      <w:r w:rsidRPr="00F74E72">
        <w:rPr>
          <w:rFonts w:ascii="Times New Roman" w:hAnsi="Times New Roman" w:cs="Times New Roman"/>
          <w:sz w:val="24"/>
          <w:szCs w:val="24"/>
          <w:lang w:val="uk-UA"/>
        </w:rPr>
        <w:t xml:space="preserve">" видів діяльності підприємства, що аналізується.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66"/>
        <w:rPr>
          <w:rFonts w:ascii="Times New Roman" w:hAnsi="Times New Roman" w:cs="Times New Roman"/>
          <w:sz w:val="24"/>
          <w:szCs w:val="24"/>
          <w:lang w:val="uk-UA"/>
        </w:rPr>
      </w:pPr>
      <w:r w:rsidRPr="00F74E72">
        <w:rPr>
          <w:rFonts w:ascii="Times New Roman" w:hAnsi="Times New Roman" w:cs="Times New Roman"/>
          <w:b/>
          <w:bCs/>
          <w:sz w:val="24"/>
          <w:szCs w:val="24"/>
          <w:lang w:val="uk-UA"/>
        </w:rPr>
        <w:lastRenderedPageBreak/>
        <w:t>Заняття № 4. Моделювання ціни та розрахунок економічної ефективності підвищення якості.</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Форма проведення: </w:t>
      </w:r>
      <w:r w:rsidRPr="00F74E72">
        <w:rPr>
          <w:rFonts w:ascii="Times New Roman" w:hAnsi="Times New Roman" w:cs="Times New Roman"/>
          <w:b/>
          <w:bCs/>
          <w:sz w:val="24"/>
          <w:szCs w:val="24"/>
          <w:lang w:val="uk-UA"/>
        </w:rPr>
        <w:t>семінар-вирішення ситуаційних вправ.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b/>
          <w:bCs/>
          <w:sz w:val="24"/>
          <w:szCs w:val="24"/>
          <w:lang w:val="uk-UA"/>
        </w:rPr>
        <w:t>Етапи проведення заняття.</w:t>
      </w:r>
    </w:p>
    <w:p w:rsidR="00817150" w:rsidRPr="00F74E72" w:rsidRDefault="00817150" w:rsidP="00A81D90">
      <w:pPr>
        <w:widowControl w:val="0"/>
        <w:numPr>
          <w:ilvl w:val="1"/>
          <w:numId w:val="26"/>
        </w:numPr>
        <w:tabs>
          <w:tab w:val="clear" w:pos="1440"/>
          <w:tab w:val="num" w:pos="580"/>
        </w:tabs>
        <w:overflowPunct w:val="0"/>
        <w:autoSpaceDE w:val="0"/>
        <w:autoSpaceDN w:val="0"/>
        <w:adjustRightInd w:val="0"/>
        <w:spacing w:after="0" w:line="240" w:lineRule="auto"/>
        <w:ind w:left="580" w:hanging="29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Отримання завдання (ситуаційні вправи № 5,7,9), постановка мети.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26"/>
        </w:numPr>
        <w:tabs>
          <w:tab w:val="clear" w:pos="1440"/>
          <w:tab w:val="num" w:pos="580"/>
        </w:tabs>
        <w:overflowPunct w:val="0"/>
        <w:autoSpaceDE w:val="0"/>
        <w:autoSpaceDN w:val="0"/>
        <w:adjustRightInd w:val="0"/>
        <w:spacing w:after="0" w:line="240" w:lineRule="auto"/>
        <w:ind w:left="580" w:hanging="29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Ознайомлення з алгоритмом вирішення вправи (ситуаційні вправи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26"/>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6, 8, 10). </w:t>
      </w:r>
    </w:p>
    <w:p w:rsidR="00817150" w:rsidRPr="00F74E72" w:rsidRDefault="00817150" w:rsidP="00A81D90">
      <w:pPr>
        <w:widowControl w:val="0"/>
        <w:numPr>
          <w:ilvl w:val="1"/>
          <w:numId w:val="27"/>
        </w:numPr>
        <w:tabs>
          <w:tab w:val="clear" w:pos="1440"/>
          <w:tab w:val="num" w:pos="566"/>
        </w:tabs>
        <w:overflowPunct w:val="0"/>
        <w:autoSpaceDE w:val="0"/>
        <w:autoSpaceDN w:val="0"/>
        <w:adjustRightInd w:val="0"/>
        <w:spacing w:after="0" w:line="240" w:lineRule="auto"/>
        <w:ind w:left="0" w:right="20" w:firstLine="28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Вирішення практичної ситуації, обґрунтування отриманих результатів. </w:t>
      </w:r>
    </w:p>
    <w:p w:rsidR="00817150" w:rsidRPr="00F74E72" w:rsidRDefault="00817150" w:rsidP="00A81D90">
      <w:pPr>
        <w:widowControl w:val="0"/>
        <w:numPr>
          <w:ilvl w:val="1"/>
          <w:numId w:val="27"/>
        </w:numPr>
        <w:tabs>
          <w:tab w:val="clear" w:pos="1440"/>
          <w:tab w:val="num" w:pos="580"/>
        </w:tabs>
        <w:overflowPunct w:val="0"/>
        <w:autoSpaceDE w:val="0"/>
        <w:autoSpaceDN w:val="0"/>
        <w:adjustRightInd w:val="0"/>
        <w:spacing w:after="0" w:line="240" w:lineRule="auto"/>
        <w:ind w:left="580" w:hanging="29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Обговорення отриманих результатів з учасниками заняття.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720"/>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Ситуаційна вправа № 5. </w:t>
      </w:r>
      <w:r w:rsidRPr="00F74E72">
        <w:rPr>
          <w:rFonts w:ascii="Times New Roman" w:hAnsi="Times New Roman" w:cs="Times New Roman"/>
          <w:sz w:val="24"/>
          <w:szCs w:val="24"/>
          <w:lang w:val="uk-UA"/>
        </w:rPr>
        <w:t>Електротехнічна фірма</w:t>
      </w:r>
      <w:r w:rsidRPr="00F74E72">
        <w:rPr>
          <w:rFonts w:ascii="Times New Roman" w:hAnsi="Times New Roman" w:cs="Times New Roman"/>
          <w:b/>
          <w:bCs/>
          <w:sz w:val="24"/>
          <w:szCs w:val="24"/>
          <w:lang w:val="uk-UA"/>
        </w:rPr>
        <w:t xml:space="preserve"> </w:t>
      </w:r>
      <w:proofErr w:type="spellStart"/>
      <w:r w:rsidRPr="00F74E72">
        <w:rPr>
          <w:rFonts w:ascii="Times New Roman" w:hAnsi="Times New Roman" w:cs="Times New Roman"/>
          <w:sz w:val="24"/>
          <w:szCs w:val="24"/>
          <w:lang w:val="uk-UA"/>
        </w:rPr>
        <w:t>„Зірка</w:t>
      </w:r>
      <w:proofErr w:type="spellEnd"/>
      <w:r w:rsidRPr="00F74E72">
        <w:rPr>
          <w:rFonts w:ascii="Times New Roman" w:hAnsi="Times New Roman" w:cs="Times New Roman"/>
          <w:sz w:val="24"/>
          <w:szCs w:val="24"/>
          <w:lang w:val="uk-UA"/>
        </w:rPr>
        <w:t>"</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успішно</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0" style="position:absolute;z-index:-251600896" from="35.6pt,1.65pt" to="203.15pt,1.65pt" o:allowincell="f" strokeweight="1.44pt"/>
        </w:pict>
      </w:r>
    </w:p>
    <w:p w:rsidR="00817150" w:rsidRPr="00F74E72" w:rsidRDefault="00817150" w:rsidP="00817150">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конкурує на українському ринку з вітчизняними та закордонними виробниками. 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хоче отримувати прибуток у розмірі, не меншому 25% від собівартості продукції, яка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становить 104,2 </w:t>
      </w:r>
      <w:r w:rsidRPr="00F74E72">
        <w:rPr>
          <w:rFonts w:ascii="Times New Roman" w:hAnsi="Times New Roman" w:cs="Times New Roman"/>
          <w:sz w:val="24"/>
          <w:szCs w:val="24"/>
          <w:vertAlign w:val="superscript"/>
          <w:lang w:val="uk-UA"/>
        </w:rPr>
        <w:t>грн.</w:t>
      </w:r>
      <w:r w:rsidRPr="00F74E72">
        <w:rPr>
          <w:rFonts w:ascii="Times New Roman" w:hAnsi="Times New Roman" w:cs="Times New Roman"/>
          <w:sz w:val="24"/>
          <w:szCs w:val="24"/>
          <w:lang w:val="uk-UA"/>
        </w:rPr>
        <w:t>/</w:t>
      </w:r>
      <w:r w:rsidRPr="00F74E72">
        <w:rPr>
          <w:rFonts w:ascii="Times New Roman" w:hAnsi="Times New Roman" w:cs="Times New Roman"/>
          <w:sz w:val="24"/>
          <w:szCs w:val="24"/>
          <w:vertAlign w:val="subscript"/>
          <w:lang w:val="uk-UA"/>
        </w:rPr>
        <w:t>один.</w:t>
      </w:r>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DC6FCB">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Маркетологи фірми провели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параметрів </w:t>
      </w: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ТП</w:t>
      </w:r>
      <w:r w:rsidRPr="00F74E72">
        <w:rPr>
          <w:rFonts w:ascii="Times New Roman" w:hAnsi="Times New Roman" w:cs="Times New Roman"/>
          <w:sz w:val="24"/>
          <w:szCs w:val="24"/>
          <w:lang w:val="uk-UA"/>
        </w:rPr>
        <w:t>=0,86), але за економічними параметрами має кращі позиції (</w:t>
      </w: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ЕП</w:t>
      </w:r>
      <w:r w:rsidRPr="00F74E72">
        <w:rPr>
          <w:rFonts w:ascii="Times New Roman" w:hAnsi="Times New Roman" w:cs="Times New Roman"/>
          <w:sz w:val="24"/>
          <w:szCs w:val="24"/>
          <w:lang w:val="uk-UA"/>
        </w:rPr>
        <w:t>=0,94). Ціна базового виробу</w:t>
      </w:r>
      <w:r w:rsidR="00DC6FCB" w:rsidRPr="00F74E72">
        <w:rPr>
          <w:rFonts w:ascii="Times New Roman" w:hAnsi="Times New Roman" w:cs="Times New Roman"/>
          <w:sz w:val="24"/>
          <w:szCs w:val="24"/>
          <w:lang w:val="uk-UA"/>
        </w:rPr>
        <w:t xml:space="preserve"> </w:t>
      </w:r>
      <w:bookmarkStart w:id="29" w:name="page63"/>
      <w:bookmarkEnd w:id="29"/>
      <w:r w:rsidR="00DC6FCB"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lang w:val="uk-UA"/>
        </w:rPr>
        <w:t>конкурентів - 150 грн. Визначити ціну нового обігрівача за рівнем його конкурентоспроможності. Перевірити, чи виконується при такій ціні умова граничного рівня прибутковості, встановленого фірмою.</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Ситуаційна вправа №6. </w:t>
      </w:r>
      <w:r w:rsidRPr="00F74E72">
        <w:rPr>
          <w:rFonts w:ascii="Times New Roman" w:hAnsi="Times New Roman" w:cs="Times New Roman"/>
          <w:sz w:val="24"/>
          <w:szCs w:val="24"/>
          <w:lang w:val="uk-UA"/>
        </w:rPr>
        <w:t>Електротехнічна фірма</w:t>
      </w:r>
      <w:r w:rsidRPr="00F74E72">
        <w:rPr>
          <w:rFonts w:ascii="Times New Roman" w:hAnsi="Times New Roman" w:cs="Times New Roman"/>
          <w:b/>
          <w:bCs/>
          <w:sz w:val="24"/>
          <w:szCs w:val="24"/>
          <w:lang w:val="uk-UA"/>
        </w:rPr>
        <w:t xml:space="preserve"> </w:t>
      </w:r>
      <w:proofErr w:type="spellStart"/>
      <w:r w:rsidRPr="00F74E72">
        <w:rPr>
          <w:rFonts w:ascii="Times New Roman" w:hAnsi="Times New Roman" w:cs="Times New Roman"/>
          <w:sz w:val="24"/>
          <w:szCs w:val="24"/>
          <w:lang w:val="uk-UA"/>
        </w:rPr>
        <w:t>„Темп</w:t>
      </w:r>
      <w:proofErr w:type="spellEnd"/>
      <w:r w:rsidRPr="00F74E72">
        <w:rPr>
          <w:rFonts w:ascii="Times New Roman" w:hAnsi="Times New Roman" w:cs="Times New Roman"/>
          <w:sz w:val="24"/>
          <w:szCs w:val="24"/>
          <w:lang w:val="uk-UA"/>
        </w:rPr>
        <w:t>"</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виробляє обігрівачі для офісів та побутових споживачів і успішно конкурує на українському ринку з вітчизняними та закордонними виробниками.</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1" style="position:absolute;z-index:-251599872" from="36.15pt,-51.25pt" to="218.2pt,-51.25pt" o:allowincell="f" strokeweight="1.44pt"/>
        </w:pict>
      </w:r>
    </w:p>
    <w:p w:rsidR="00817150" w:rsidRPr="00F74E72" w:rsidRDefault="00817150" w:rsidP="0081715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хоче отримувати прибуток у розмірі, не меншому 25% від собівартості</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продукції, яка становить 62,2 </w:t>
      </w:r>
      <w:r w:rsidRPr="00F74E72">
        <w:rPr>
          <w:rFonts w:ascii="Times New Roman" w:hAnsi="Times New Roman" w:cs="Times New Roman"/>
          <w:sz w:val="24"/>
          <w:szCs w:val="24"/>
          <w:vertAlign w:val="superscript"/>
          <w:lang w:val="uk-UA"/>
        </w:rPr>
        <w:t>грн.</w:t>
      </w:r>
      <w:r w:rsidRPr="00F74E72">
        <w:rPr>
          <w:rFonts w:ascii="Times New Roman" w:hAnsi="Times New Roman" w:cs="Times New Roman"/>
          <w:sz w:val="24"/>
          <w:szCs w:val="24"/>
          <w:lang w:val="uk-UA"/>
        </w:rPr>
        <w:t>/</w:t>
      </w:r>
      <w:r w:rsidRPr="00F74E72">
        <w:rPr>
          <w:rFonts w:ascii="Times New Roman" w:hAnsi="Times New Roman" w:cs="Times New Roman"/>
          <w:sz w:val="24"/>
          <w:szCs w:val="24"/>
          <w:vertAlign w:val="subscript"/>
          <w:lang w:val="uk-UA"/>
        </w:rPr>
        <w:t>один.</w:t>
      </w:r>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Маркетологи фірми провели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параметрів </w:t>
      </w: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ТП</w:t>
      </w:r>
      <w:r w:rsidRPr="00F74E72">
        <w:rPr>
          <w:rFonts w:ascii="Times New Roman" w:hAnsi="Times New Roman" w:cs="Times New Roman"/>
          <w:sz w:val="24"/>
          <w:szCs w:val="24"/>
          <w:lang w:val="uk-UA"/>
        </w:rPr>
        <w:t>=0,86), але за економічними параметрами має кращі позиції (</w:t>
      </w:r>
      <w:r w:rsidRPr="00F74E72">
        <w:rPr>
          <w:rFonts w:ascii="Times New Roman" w:hAnsi="Times New Roman" w:cs="Times New Roman"/>
          <w:i/>
          <w:iCs/>
          <w:sz w:val="24"/>
          <w:szCs w:val="24"/>
          <w:lang w:val="uk-UA"/>
        </w:rPr>
        <w:t>І</w:t>
      </w:r>
      <w:r w:rsidRPr="00F74E72">
        <w:rPr>
          <w:rFonts w:ascii="Times New Roman" w:hAnsi="Times New Roman" w:cs="Times New Roman"/>
          <w:i/>
          <w:iCs/>
          <w:sz w:val="24"/>
          <w:szCs w:val="24"/>
          <w:vertAlign w:val="subscript"/>
          <w:lang w:val="uk-UA"/>
        </w:rPr>
        <w:t>ЕП</w:t>
      </w:r>
      <w:r w:rsidRPr="00F74E72">
        <w:rPr>
          <w:rFonts w:ascii="Times New Roman" w:hAnsi="Times New Roman" w:cs="Times New Roman"/>
          <w:sz w:val="24"/>
          <w:szCs w:val="24"/>
          <w:lang w:val="uk-UA"/>
        </w:rPr>
        <w:t>=0,94). Ціна базового виробу конкурентів - 86 грн.</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Визначити ціну нового обігрівача за рівнем його конкурентоспроможності. Перевірити, чи виконується при такій ціні умова граничного рівня прибутковості, встановленого фірмою.</w:t>
      </w:r>
    </w:p>
    <w:p w:rsidR="00DC6FCB" w:rsidRPr="00F74E72" w:rsidRDefault="00DC6FCB" w:rsidP="00817150">
      <w:pPr>
        <w:widowControl w:val="0"/>
        <w:autoSpaceDE w:val="0"/>
        <w:autoSpaceDN w:val="0"/>
        <w:adjustRightInd w:val="0"/>
        <w:spacing w:after="0" w:line="240" w:lineRule="auto"/>
        <w:ind w:left="3380"/>
        <w:rPr>
          <w:rFonts w:ascii="Times New Roman" w:hAnsi="Times New Roman" w:cs="Times New Roman"/>
          <w:b/>
          <w:bCs/>
          <w:sz w:val="24"/>
          <w:szCs w:val="24"/>
          <w:u w:val="single"/>
          <w:lang w:val="uk-UA"/>
        </w:rPr>
      </w:pPr>
    </w:p>
    <w:p w:rsidR="00817150" w:rsidRPr="00F74E72" w:rsidRDefault="00817150" w:rsidP="00817150">
      <w:pPr>
        <w:widowControl w:val="0"/>
        <w:autoSpaceDE w:val="0"/>
        <w:autoSpaceDN w:val="0"/>
        <w:adjustRightInd w:val="0"/>
        <w:spacing w:after="0" w:line="240" w:lineRule="auto"/>
        <w:ind w:left="3380"/>
        <w:rPr>
          <w:rFonts w:ascii="Times New Roman" w:hAnsi="Times New Roman" w:cs="Times New Roman"/>
          <w:sz w:val="24"/>
          <w:szCs w:val="24"/>
          <w:lang w:val="uk-UA"/>
        </w:rPr>
      </w:pPr>
      <w:r w:rsidRPr="00F74E72">
        <w:rPr>
          <w:rFonts w:ascii="Times New Roman" w:hAnsi="Times New Roman" w:cs="Times New Roman"/>
          <w:b/>
          <w:bCs/>
          <w:sz w:val="24"/>
          <w:szCs w:val="24"/>
          <w:u w:val="single"/>
          <w:lang w:val="uk-UA"/>
        </w:rPr>
        <w:t>Алгоритм розв'язання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1. Інтегральний показник конкурентоспроможності нового обігрівача фірми порівняно з базовим виробом конкурентів:</w:t>
      </w:r>
    </w:p>
    <w:p w:rsidR="00817150" w:rsidRPr="00F74E72" w:rsidRDefault="00817150" w:rsidP="00817150">
      <w:pPr>
        <w:widowControl w:val="0"/>
        <w:tabs>
          <w:tab w:val="left" w:pos="4080"/>
        </w:tabs>
        <w:autoSpaceDE w:val="0"/>
        <w:autoSpaceDN w:val="0"/>
        <w:adjustRightInd w:val="0"/>
        <w:spacing w:after="0" w:line="240" w:lineRule="auto"/>
        <w:ind w:left="3540"/>
        <w:rPr>
          <w:rFonts w:ascii="Times New Roman" w:hAnsi="Times New Roman" w:cs="Times New Roman"/>
          <w:sz w:val="24"/>
          <w:szCs w:val="24"/>
          <w:lang w:val="uk-UA"/>
        </w:rPr>
      </w:pPr>
      <w:r w:rsidRPr="00F74E72">
        <w:rPr>
          <w:rFonts w:ascii="Times New Roman" w:hAnsi="Times New Roman" w:cs="Times New Roman"/>
          <w:i/>
          <w:iCs/>
          <w:sz w:val="24"/>
          <w:szCs w:val="24"/>
          <w:lang w:val="uk-UA"/>
        </w:rPr>
        <w:t>k</w:t>
      </w:r>
      <w:r w:rsidRPr="00F74E72">
        <w:rPr>
          <w:rFonts w:ascii="Times New Roman" w:hAnsi="Times New Roman" w:cs="Times New Roman"/>
          <w:sz w:val="24"/>
          <w:szCs w:val="24"/>
          <w:lang w:val="uk-UA"/>
        </w:rPr>
        <w:tab/>
      </w:r>
      <w:r w:rsidRPr="00F74E72">
        <w:rPr>
          <w:rFonts w:ascii="Times New Roman" w:hAnsi="Times New Roman" w:cs="Times New Roman"/>
          <w:sz w:val="24"/>
          <w:szCs w:val="24"/>
          <w:vertAlign w:val="subscript"/>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i/>
          <w:iCs/>
          <w:sz w:val="24"/>
          <w:szCs w:val="24"/>
          <w:vertAlign w:val="superscript"/>
          <w:lang w:val="uk-UA"/>
        </w:rPr>
        <w:t>I</w:t>
      </w:r>
      <w:r w:rsidRPr="00F74E72">
        <w:rPr>
          <w:rFonts w:ascii="Times New Roman" w:hAnsi="Times New Roman" w:cs="Times New Roman"/>
          <w:i/>
          <w:iCs/>
          <w:sz w:val="24"/>
          <w:szCs w:val="24"/>
          <w:lang w:val="uk-UA"/>
        </w:rPr>
        <w:t xml:space="preserve">ТП </w:t>
      </w:r>
      <w:r w:rsidRPr="00F74E72">
        <w:rPr>
          <w:rFonts w:ascii="Times New Roman" w:hAnsi="Times New Roman" w:cs="Times New Roman"/>
          <w:sz w:val="24"/>
          <w:szCs w:val="24"/>
          <w:vertAlign w:val="subscript"/>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u w:val="single"/>
          <w:vertAlign w:val="superscript"/>
          <w:lang w:val="uk-UA"/>
        </w:rPr>
        <w:t>0,86</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bscript"/>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vertAlign w:val="subscript"/>
          <w:lang w:val="uk-UA"/>
        </w:rPr>
        <w:t>0,915</w:t>
      </w:r>
    </w:p>
    <w:p w:rsidR="00817150" w:rsidRPr="00F74E72" w:rsidRDefault="00817150" w:rsidP="00817150">
      <w:pPr>
        <w:widowControl w:val="0"/>
        <w:autoSpaceDE w:val="0"/>
        <w:autoSpaceDN w:val="0"/>
        <w:adjustRightInd w:val="0"/>
        <w:spacing w:after="0" w:line="240" w:lineRule="auto"/>
        <w:ind w:left="3640"/>
        <w:rPr>
          <w:rFonts w:ascii="Times New Roman" w:hAnsi="Times New Roman" w:cs="Times New Roman"/>
          <w:sz w:val="24"/>
          <w:szCs w:val="24"/>
          <w:lang w:val="uk-UA"/>
        </w:rPr>
      </w:pPr>
      <w:proofErr w:type="spellStart"/>
      <w:r w:rsidRPr="00F74E72">
        <w:rPr>
          <w:rFonts w:ascii="Times New Roman" w:hAnsi="Times New Roman" w:cs="Times New Roman"/>
          <w:i/>
          <w:iCs/>
          <w:sz w:val="24"/>
          <w:szCs w:val="24"/>
          <w:lang w:val="uk-UA"/>
        </w:rPr>
        <w:t>інт</w:t>
      </w:r>
      <w:proofErr w:type="spellEnd"/>
      <w:r w:rsidRPr="00F74E72">
        <w:rPr>
          <w:rFonts w:ascii="Times New Roman" w:hAnsi="Times New Roman" w:cs="Times New Roman"/>
          <w:i/>
          <w:iCs/>
          <w:sz w:val="24"/>
          <w:szCs w:val="24"/>
          <w:lang w:val="uk-UA"/>
        </w:rPr>
        <w:t xml:space="preserve">  І</w:t>
      </w:r>
      <w:r w:rsidRPr="00F74E72">
        <w:rPr>
          <w:rFonts w:ascii="Times New Roman" w:hAnsi="Times New Roman" w:cs="Times New Roman"/>
          <w:i/>
          <w:iCs/>
          <w:sz w:val="24"/>
          <w:szCs w:val="24"/>
          <w:vertAlign w:val="subscript"/>
          <w:lang w:val="uk-UA"/>
        </w:rPr>
        <w:t>ЕП</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0,94</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2" style="position:absolute;z-index:-251598848" from="215.35pt,-21.55pt" to="240.9pt,-21.55pt" o:allowincell="f" strokeweight=".1382mm"/>
        </w:pict>
      </w:r>
    </w:p>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2. Ціна нового обігрівача згідно з конкурентною моделлю ціноутворення має бути: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2780"/>
        <w:rPr>
          <w:rFonts w:ascii="Times New Roman" w:hAnsi="Times New Roman" w:cs="Times New Roman"/>
          <w:sz w:val="24"/>
          <w:szCs w:val="24"/>
          <w:lang w:val="uk-UA"/>
        </w:rPr>
      </w:pPr>
      <w:r w:rsidRPr="00F74E72">
        <w:rPr>
          <w:rFonts w:ascii="Times New Roman" w:hAnsi="Times New Roman" w:cs="Times New Roman"/>
          <w:i/>
          <w:iCs/>
          <w:sz w:val="24"/>
          <w:szCs w:val="24"/>
          <w:lang w:val="uk-UA"/>
        </w:rPr>
        <w:t xml:space="preserve">Ц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proofErr w:type="spellStart"/>
      <w:r w:rsidRPr="00F74E72">
        <w:rPr>
          <w:rFonts w:ascii="Times New Roman" w:hAnsi="Times New Roman" w:cs="Times New Roman"/>
          <w:i/>
          <w:iCs/>
          <w:sz w:val="24"/>
          <w:szCs w:val="24"/>
          <w:lang w:val="uk-UA"/>
        </w:rPr>
        <w:t>Ц</w:t>
      </w:r>
      <w:r w:rsidRPr="00F74E72">
        <w:rPr>
          <w:rFonts w:ascii="Times New Roman" w:hAnsi="Times New Roman" w:cs="Times New Roman"/>
          <w:i/>
          <w:iCs/>
          <w:sz w:val="24"/>
          <w:szCs w:val="24"/>
          <w:vertAlign w:val="subscript"/>
          <w:lang w:val="uk-UA"/>
        </w:rPr>
        <w:t>баз</w:t>
      </w:r>
      <w:proofErr w:type="spellEnd"/>
      <w:r w:rsidRPr="00F74E72">
        <w:rPr>
          <w:rFonts w:ascii="Times New Roman" w:hAnsi="Times New Roman" w:cs="Times New Roman"/>
          <w:i/>
          <w:iCs/>
          <w:sz w:val="24"/>
          <w:szCs w:val="24"/>
          <w:lang w:val="uk-UA"/>
        </w:rPr>
        <w:t xml:space="preserve"> </w:t>
      </w:r>
      <w:proofErr w:type="spellStart"/>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k</w:t>
      </w:r>
      <w:r w:rsidRPr="00F74E72">
        <w:rPr>
          <w:rFonts w:ascii="Times New Roman" w:hAnsi="Times New Roman" w:cs="Times New Roman"/>
          <w:i/>
          <w:iCs/>
          <w:sz w:val="24"/>
          <w:szCs w:val="24"/>
          <w:vertAlign w:val="subscript"/>
          <w:lang w:val="uk-UA"/>
        </w:rPr>
        <w:t>інт</w:t>
      </w:r>
      <w:proofErr w:type="spellEnd"/>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86</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×0,915</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 xml:space="preserve"> </w:t>
      </w:r>
      <w:r w:rsidRPr="00F74E72">
        <w:rPr>
          <w:rFonts w:ascii="Times New Roman" w:hAnsi="Times New Roman" w:cs="Times New Roman"/>
          <w:sz w:val="24"/>
          <w:szCs w:val="24"/>
          <w:lang w:val="uk-UA"/>
        </w:rPr>
        <w:t>78,7(</w:t>
      </w:r>
      <w:r w:rsidRPr="00F74E72">
        <w:rPr>
          <w:rFonts w:ascii="Times New Roman" w:hAnsi="Times New Roman" w:cs="Times New Roman"/>
          <w:i/>
          <w:iCs/>
          <w:sz w:val="24"/>
          <w:szCs w:val="24"/>
          <w:lang w:val="uk-UA"/>
        </w:rPr>
        <w:t>грн</w:t>
      </w:r>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3. Реалізація товару за даною ціною дасть змогу фірмі забезпечити прибутковість (відносно собівартості) у розмірі:</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2480" w:type="dxa"/>
        <w:tblLayout w:type="fixed"/>
        <w:tblCellMar>
          <w:left w:w="0" w:type="dxa"/>
          <w:right w:w="0" w:type="dxa"/>
        </w:tblCellMar>
        <w:tblLook w:val="0000"/>
      </w:tblPr>
      <w:tblGrid>
        <w:gridCol w:w="720"/>
        <w:gridCol w:w="680"/>
        <w:gridCol w:w="580"/>
        <w:gridCol w:w="280"/>
        <w:gridCol w:w="1200"/>
        <w:gridCol w:w="580"/>
        <w:gridCol w:w="980"/>
        <w:gridCol w:w="20"/>
      </w:tblGrid>
      <w:tr w:rsidR="00817150" w:rsidRPr="00F74E72" w:rsidTr="00817150">
        <w:trPr>
          <w:trHeight w:val="406"/>
        </w:trPr>
        <w:tc>
          <w:tcPr>
            <w:tcW w:w="7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w:t>
            </w:r>
            <w:r w:rsidRPr="00F74E72">
              <w:rPr>
                <w:rFonts w:ascii="Times New Roman" w:hAnsi="Times New Roman" w:cs="Times New Roman"/>
                <w:i/>
                <w:iCs/>
                <w:sz w:val="24"/>
                <w:szCs w:val="24"/>
                <w:lang w:val="uk-UA"/>
              </w:rPr>
              <w:t>П</w:t>
            </w:r>
            <w:r w:rsidRPr="00F74E72">
              <w:rPr>
                <w:rFonts w:ascii="Times New Roman" w:hAnsi="Times New Roman" w:cs="Times New Roman"/>
                <w:sz w:val="24"/>
                <w:szCs w:val="24"/>
                <w:lang w:val="uk-UA"/>
              </w:rPr>
              <w:t xml:space="preserve"> =</w:t>
            </w:r>
          </w:p>
        </w:tc>
        <w:tc>
          <w:tcPr>
            <w:tcW w:w="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i/>
                <w:iCs/>
                <w:w w:val="96"/>
                <w:sz w:val="24"/>
                <w:szCs w:val="24"/>
                <w:lang w:val="uk-UA"/>
              </w:rPr>
              <w:t xml:space="preserve">Ц </w:t>
            </w:r>
            <w:r w:rsidRPr="00F74E72">
              <w:rPr>
                <w:rFonts w:ascii="Times New Roman" w:hAnsi="Times New Roman" w:cs="Times New Roman"/>
                <w:w w:val="96"/>
                <w:sz w:val="24"/>
                <w:szCs w:val="24"/>
                <w:lang w:val="uk-UA"/>
              </w:rPr>
              <w:t>−</w:t>
            </w:r>
            <w:r w:rsidRPr="00F74E72">
              <w:rPr>
                <w:rFonts w:ascii="Times New Roman" w:hAnsi="Times New Roman" w:cs="Times New Roman"/>
                <w:i/>
                <w:iCs/>
                <w:w w:val="96"/>
                <w:sz w:val="24"/>
                <w:szCs w:val="24"/>
                <w:lang w:val="uk-UA"/>
              </w:rPr>
              <w:t xml:space="preserve"> S</w:t>
            </w:r>
          </w:p>
        </w:tc>
        <w:tc>
          <w:tcPr>
            <w:tcW w:w="5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eastAsia="MS PGothic" w:hAnsi="Cambria Math" w:cs="Times New Roman"/>
                <w:w w:val="96"/>
                <w:sz w:val="24"/>
                <w:szCs w:val="24"/>
                <w:lang w:val="uk-UA"/>
              </w:rPr>
              <w:t>⋅</w:t>
            </w:r>
            <w:r w:rsidRPr="00F74E72">
              <w:rPr>
                <w:rFonts w:ascii="Times New Roman" w:hAnsi="Times New Roman" w:cs="Times New Roman"/>
                <w:w w:val="96"/>
                <w:sz w:val="24"/>
                <w:szCs w:val="24"/>
                <w:lang w:val="uk-UA"/>
              </w:rPr>
              <w:t>100</w:t>
            </w:r>
          </w:p>
        </w:tc>
        <w:tc>
          <w:tcPr>
            <w:tcW w:w="2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1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78,7 −62,2</w:t>
            </w:r>
          </w:p>
        </w:tc>
        <w:tc>
          <w:tcPr>
            <w:tcW w:w="5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60"/>
              <w:rPr>
                <w:rFonts w:ascii="Times New Roman" w:hAnsi="Times New Roman" w:cs="Times New Roman"/>
                <w:sz w:val="24"/>
                <w:szCs w:val="24"/>
                <w:lang w:val="uk-UA"/>
              </w:rPr>
            </w:pPr>
            <w:r w:rsidRPr="00F74E72">
              <w:rPr>
                <w:rFonts w:ascii="Times New Roman" w:eastAsia="MS PGothic" w:hAnsi="Cambria Math" w:cs="Times New Roman"/>
                <w:w w:val="92"/>
                <w:sz w:val="24"/>
                <w:szCs w:val="24"/>
                <w:lang w:val="uk-UA"/>
              </w:rPr>
              <w:t>⋅</w:t>
            </w:r>
            <w:r w:rsidRPr="00F74E72">
              <w:rPr>
                <w:rFonts w:ascii="Times New Roman" w:hAnsi="Times New Roman" w:cs="Times New Roman"/>
                <w:w w:val="92"/>
                <w:sz w:val="24"/>
                <w:szCs w:val="24"/>
                <w:lang w:val="uk-UA"/>
              </w:rPr>
              <w:t>100</w:t>
            </w:r>
          </w:p>
        </w:tc>
        <w:tc>
          <w:tcPr>
            <w:tcW w:w="9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 26,5%</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14"/>
        </w:trPr>
        <w:tc>
          <w:tcPr>
            <w:tcW w:w="7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i/>
                <w:iCs/>
                <w:sz w:val="24"/>
                <w:szCs w:val="24"/>
                <w:lang w:val="uk-UA"/>
              </w:rPr>
              <w:t>S</w:t>
            </w:r>
          </w:p>
        </w:tc>
        <w:tc>
          <w:tcPr>
            <w:tcW w:w="5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224"/>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62,2</w:t>
            </w:r>
          </w:p>
        </w:tc>
        <w:tc>
          <w:tcPr>
            <w:tcW w:w="5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87"/>
        </w:trPr>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DC6FCB" w:rsidRPr="00F74E72" w:rsidRDefault="00817150" w:rsidP="00DC6FCB">
      <w:pPr>
        <w:widowControl w:val="0"/>
        <w:overflowPunct w:val="0"/>
        <w:autoSpaceDE w:val="0"/>
        <w:autoSpaceDN w:val="0"/>
        <w:adjustRightInd w:val="0"/>
        <w:spacing w:after="0" w:line="240" w:lineRule="auto"/>
        <w:ind w:left="200" w:right="20" w:firstLine="374"/>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 xml:space="preserve">Висновок до ситуаційної вправи №6. </w:t>
      </w:r>
      <w:r w:rsidRPr="00F74E72">
        <w:rPr>
          <w:rFonts w:ascii="Times New Roman" w:hAnsi="Times New Roman" w:cs="Times New Roman"/>
          <w:sz w:val="24"/>
          <w:szCs w:val="24"/>
          <w:lang w:val="uk-UA"/>
        </w:rPr>
        <w:t>Отриманий показник</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П&gt;25% - такий рівень прибутковості задовольняє фірму.</w:t>
      </w:r>
      <w:bookmarkStart w:id="30" w:name="page65"/>
      <w:bookmarkEnd w:id="30"/>
    </w:p>
    <w:p w:rsidR="00817150" w:rsidRPr="00F74E72" w:rsidRDefault="00817150" w:rsidP="00DC6FCB">
      <w:pPr>
        <w:widowControl w:val="0"/>
        <w:overflowPunct w:val="0"/>
        <w:autoSpaceDE w:val="0"/>
        <w:autoSpaceDN w:val="0"/>
        <w:adjustRightInd w:val="0"/>
        <w:spacing w:after="0" w:line="240" w:lineRule="auto"/>
        <w:ind w:left="200" w:right="20" w:firstLine="374"/>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Ситуаційна вправа № 7. </w:t>
      </w:r>
      <w:r w:rsidRPr="00F74E72">
        <w:rPr>
          <w:rFonts w:ascii="Times New Roman" w:hAnsi="Times New Roman" w:cs="Times New Roman"/>
          <w:sz w:val="24"/>
          <w:szCs w:val="24"/>
          <w:lang w:val="uk-UA"/>
        </w:rPr>
        <w:t>На підприємстві випускається стальний</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лист, що використовується для виробництва труб і турбін . Планується в наступному періоді покращити якісні характеристики продукції за рахунок використання нової якісної сировини. При цьому зменшується товщина листа та зростає його вартість. Необхідно прийняти рішення про ефективність такого впровадження, розрахував індекси затрат з урахуванням зміни рівня якості та вартості матеріалу. Вихідні дані для розрахунку подані в таблиці 2.9.</w:t>
      </w:r>
    </w:p>
    <w:tbl>
      <w:tblPr>
        <w:tblW w:w="9690" w:type="dxa"/>
        <w:tblInd w:w="140" w:type="dxa"/>
        <w:tblLayout w:type="fixed"/>
        <w:tblCellMar>
          <w:left w:w="0" w:type="dxa"/>
          <w:right w:w="0" w:type="dxa"/>
        </w:tblCellMar>
        <w:tblLook w:val="0000"/>
      </w:tblPr>
      <w:tblGrid>
        <w:gridCol w:w="2240"/>
        <w:gridCol w:w="2460"/>
        <w:gridCol w:w="2480"/>
        <w:gridCol w:w="2480"/>
        <w:gridCol w:w="30"/>
      </w:tblGrid>
      <w:tr w:rsidR="00817150" w:rsidRPr="00F74E72" w:rsidTr="00DC6FCB">
        <w:trPr>
          <w:trHeight w:val="399"/>
        </w:trPr>
        <w:tc>
          <w:tcPr>
            <w:tcW w:w="2240" w:type="dxa"/>
            <w:tcBorders>
              <w:top w:val="nil"/>
              <w:left w:val="nil"/>
              <w:bottom w:val="nil"/>
              <w:right w:val="nil"/>
            </w:tcBorders>
            <w:vAlign w:val="bottom"/>
          </w:tcPr>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3" style="position:absolute;z-index:-251597824" from="21.55pt,-120.15pt" to="191.35pt,-120.15pt" o:allowincell="f" strokeweight="1.44pt"/>
              </w:pict>
            </w:r>
          </w:p>
        </w:tc>
        <w:tc>
          <w:tcPr>
            <w:tcW w:w="4940" w:type="dxa"/>
            <w:gridSpan w:val="2"/>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20"/>
              <w:rPr>
                <w:rFonts w:ascii="Times New Roman" w:hAnsi="Times New Roman" w:cs="Times New Roman"/>
                <w:sz w:val="24"/>
                <w:szCs w:val="24"/>
                <w:lang w:val="uk-UA"/>
              </w:rPr>
            </w:pPr>
            <w:r w:rsidRPr="00F74E72">
              <w:rPr>
                <w:rFonts w:ascii="Times New Roman" w:hAnsi="Times New Roman" w:cs="Times New Roman"/>
                <w:sz w:val="24"/>
                <w:szCs w:val="24"/>
                <w:lang w:val="uk-UA"/>
              </w:rPr>
              <w:t>Вихідні дані для розрахунків</w:t>
            </w:r>
          </w:p>
        </w:tc>
        <w:tc>
          <w:tcPr>
            <w:tcW w:w="2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500"/>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2.9</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28"/>
        </w:trPr>
        <w:tc>
          <w:tcPr>
            <w:tcW w:w="22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940" w:type="dxa"/>
            <w:gridSpan w:val="2"/>
            <w:vMerge/>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1"/>
        </w:trPr>
        <w:tc>
          <w:tcPr>
            <w:tcW w:w="4700" w:type="dxa"/>
            <w:gridSpan w:val="2"/>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320"/>
              <w:rPr>
                <w:rFonts w:ascii="Times New Roman" w:hAnsi="Times New Roman" w:cs="Times New Roman"/>
                <w:sz w:val="24"/>
                <w:szCs w:val="24"/>
                <w:lang w:val="uk-UA"/>
              </w:rPr>
            </w:pPr>
            <w:r w:rsidRPr="00F74E72">
              <w:rPr>
                <w:rFonts w:ascii="Times New Roman" w:hAnsi="Times New Roman" w:cs="Times New Roman"/>
                <w:sz w:val="24"/>
                <w:szCs w:val="24"/>
                <w:lang w:val="uk-UA"/>
              </w:rPr>
              <w:t>Базові показники</w:t>
            </w:r>
          </w:p>
        </w:tc>
        <w:tc>
          <w:tcPr>
            <w:tcW w:w="496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60"/>
              <w:rPr>
                <w:rFonts w:ascii="Times New Roman" w:hAnsi="Times New Roman" w:cs="Times New Roman"/>
                <w:sz w:val="24"/>
                <w:szCs w:val="24"/>
                <w:lang w:val="uk-UA"/>
              </w:rPr>
            </w:pPr>
            <w:r w:rsidRPr="00F74E72">
              <w:rPr>
                <w:rFonts w:ascii="Times New Roman" w:hAnsi="Times New Roman" w:cs="Times New Roman"/>
                <w:sz w:val="24"/>
                <w:szCs w:val="24"/>
                <w:lang w:val="uk-UA"/>
              </w:rPr>
              <w:t>Проектні показники</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83"/>
        </w:trPr>
        <w:tc>
          <w:tcPr>
            <w:tcW w:w="224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Товщина листа,</w:t>
            </w:r>
          </w:p>
        </w:tc>
        <w:tc>
          <w:tcPr>
            <w:tcW w:w="24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Вартість листа,</w:t>
            </w:r>
          </w:p>
        </w:tc>
        <w:tc>
          <w:tcPr>
            <w:tcW w:w="2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Товщина листа,</w:t>
            </w:r>
          </w:p>
        </w:tc>
        <w:tc>
          <w:tcPr>
            <w:tcW w:w="2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Вартість листа,</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52"/>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мм</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грн.</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мм</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грн.</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6,45</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45</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5,04</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51</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6,91</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76</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3,61</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63</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6,01</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48</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4,39</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52</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4"/>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5,98</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49</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3,01</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52</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5,12</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47</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3,9</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53</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280" w:right="460"/>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Ситуаційна вправа № 8. </w:t>
      </w:r>
      <w:r w:rsidRPr="00F74E72">
        <w:rPr>
          <w:rFonts w:ascii="Times New Roman" w:hAnsi="Times New Roman" w:cs="Times New Roman"/>
          <w:sz w:val="24"/>
          <w:szCs w:val="24"/>
          <w:lang w:val="uk-UA"/>
        </w:rPr>
        <w:t>На підприємстві планується в наступному</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періоді покращити якісні характеристики продукції за рахунок використання нової якісної сировини. При цьому зменшується товщина листа та зростає його вартість. Необхідно прийняти рішення про ефективність такого впровадження, розрахував індекси затрат з урахуванням зміни рівня якості та вартості матеріалу. Вихідні дані для розрахунку подані в таблиці 2.10.</w:t>
      </w:r>
    </w:p>
    <w:tbl>
      <w:tblPr>
        <w:tblW w:w="9660" w:type="dxa"/>
        <w:tblInd w:w="140" w:type="dxa"/>
        <w:tblLayout w:type="fixed"/>
        <w:tblCellMar>
          <w:left w:w="0" w:type="dxa"/>
          <w:right w:w="0" w:type="dxa"/>
        </w:tblCellMar>
        <w:tblLook w:val="0000"/>
      </w:tblPr>
      <w:tblGrid>
        <w:gridCol w:w="2240"/>
        <w:gridCol w:w="2460"/>
        <w:gridCol w:w="2480"/>
        <w:gridCol w:w="2480"/>
      </w:tblGrid>
      <w:tr w:rsidR="00817150" w:rsidRPr="00F74E72" w:rsidTr="00DC6FCB">
        <w:trPr>
          <w:trHeight w:val="270"/>
        </w:trPr>
        <w:tc>
          <w:tcPr>
            <w:tcW w:w="22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Default="00DC6FCB"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A81D90" w:rsidRPr="00F74E72" w:rsidRDefault="00A81D9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tcBorders>
              <w:top w:val="nil"/>
              <w:left w:val="nil"/>
              <w:bottom w:val="nil"/>
              <w:right w:val="nil"/>
            </w:tcBorders>
            <w:vAlign w:val="bottom"/>
          </w:tcPr>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DC6FCB" w:rsidRPr="00F74E72" w:rsidRDefault="00DC6FCB"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A81D90" w:rsidRDefault="00A81D90"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A81D90" w:rsidRDefault="00A81D90"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A81D90" w:rsidRDefault="00A81D90"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A81D90" w:rsidRDefault="00A81D90"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A81D90" w:rsidRDefault="00A81D90"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A81D90" w:rsidRDefault="00A81D90"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A81D90" w:rsidRDefault="00A81D90" w:rsidP="00817150">
            <w:pPr>
              <w:widowControl w:val="0"/>
              <w:autoSpaceDE w:val="0"/>
              <w:autoSpaceDN w:val="0"/>
              <w:adjustRightInd w:val="0"/>
              <w:spacing w:after="0" w:line="240" w:lineRule="auto"/>
              <w:ind w:left="340"/>
              <w:rPr>
                <w:rFonts w:ascii="Times New Roman" w:hAnsi="Times New Roman" w:cs="Times New Roman"/>
                <w:i/>
                <w:iCs/>
                <w:sz w:val="24"/>
                <w:szCs w:val="24"/>
                <w:lang w:val="uk-UA"/>
              </w:rPr>
            </w:pPr>
          </w:p>
          <w:p w:rsidR="00817150" w:rsidRPr="00F74E72" w:rsidRDefault="00817150" w:rsidP="00817150">
            <w:pPr>
              <w:widowControl w:val="0"/>
              <w:autoSpaceDE w:val="0"/>
              <w:autoSpaceDN w:val="0"/>
              <w:adjustRightInd w:val="0"/>
              <w:spacing w:after="0" w:line="240" w:lineRule="auto"/>
              <w:ind w:left="340"/>
              <w:rPr>
                <w:rFonts w:ascii="Times New Roman" w:hAnsi="Times New Roman" w:cs="Times New Roman"/>
                <w:sz w:val="24"/>
                <w:szCs w:val="24"/>
                <w:lang w:val="uk-UA"/>
              </w:rPr>
            </w:pPr>
          </w:p>
        </w:tc>
      </w:tr>
      <w:tr w:rsidR="00817150" w:rsidRPr="00F74E72" w:rsidTr="00DC6FCB">
        <w:trPr>
          <w:trHeight w:val="583"/>
        </w:trPr>
        <w:tc>
          <w:tcPr>
            <w:tcW w:w="22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940" w:type="dxa"/>
            <w:gridSpan w:val="2"/>
            <w:tcBorders>
              <w:top w:val="nil"/>
              <w:left w:val="nil"/>
              <w:bottom w:val="nil"/>
              <w:right w:val="nil"/>
            </w:tcBorders>
            <w:vAlign w:val="bottom"/>
          </w:tcPr>
          <w:p w:rsidR="00817150" w:rsidRPr="00F74E72" w:rsidRDefault="00A81D90" w:rsidP="00817150">
            <w:pPr>
              <w:widowControl w:val="0"/>
              <w:autoSpaceDE w:val="0"/>
              <w:autoSpaceDN w:val="0"/>
              <w:adjustRightInd w:val="0"/>
              <w:spacing w:after="0" w:line="240" w:lineRule="auto"/>
              <w:ind w:left="420"/>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2.10</w:t>
            </w:r>
            <w:r>
              <w:rPr>
                <w:rFonts w:ascii="Times New Roman" w:hAnsi="Times New Roman" w:cs="Times New Roman"/>
                <w:i/>
                <w:iCs/>
                <w:sz w:val="24"/>
                <w:szCs w:val="24"/>
                <w:lang w:val="uk-UA"/>
              </w:rPr>
              <w:t xml:space="preserve"> </w:t>
            </w:r>
            <w:r w:rsidR="00817150" w:rsidRPr="00F74E72">
              <w:rPr>
                <w:rFonts w:ascii="Times New Roman" w:hAnsi="Times New Roman" w:cs="Times New Roman"/>
                <w:sz w:val="24"/>
                <w:szCs w:val="24"/>
                <w:lang w:val="uk-UA"/>
              </w:rPr>
              <w:t>Вихідні дані для розрахунків</w:t>
            </w:r>
          </w:p>
        </w:tc>
        <w:tc>
          <w:tcPr>
            <w:tcW w:w="2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42"/>
        </w:trPr>
        <w:tc>
          <w:tcPr>
            <w:tcW w:w="22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4"/>
        </w:trPr>
        <w:tc>
          <w:tcPr>
            <w:tcW w:w="4700" w:type="dxa"/>
            <w:gridSpan w:val="2"/>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320"/>
              <w:rPr>
                <w:rFonts w:ascii="Times New Roman" w:hAnsi="Times New Roman" w:cs="Times New Roman"/>
                <w:sz w:val="24"/>
                <w:szCs w:val="24"/>
                <w:lang w:val="uk-UA"/>
              </w:rPr>
            </w:pPr>
            <w:r w:rsidRPr="00F74E72">
              <w:rPr>
                <w:rFonts w:ascii="Times New Roman" w:hAnsi="Times New Roman" w:cs="Times New Roman"/>
                <w:sz w:val="24"/>
                <w:szCs w:val="24"/>
                <w:lang w:val="uk-UA"/>
              </w:rPr>
              <w:t>Базові показники</w:t>
            </w:r>
          </w:p>
        </w:tc>
        <w:tc>
          <w:tcPr>
            <w:tcW w:w="496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60"/>
              <w:rPr>
                <w:rFonts w:ascii="Times New Roman" w:hAnsi="Times New Roman" w:cs="Times New Roman"/>
                <w:sz w:val="24"/>
                <w:szCs w:val="24"/>
                <w:lang w:val="uk-UA"/>
              </w:rPr>
            </w:pPr>
            <w:r w:rsidRPr="00F74E72">
              <w:rPr>
                <w:rFonts w:ascii="Times New Roman" w:hAnsi="Times New Roman" w:cs="Times New Roman"/>
                <w:sz w:val="24"/>
                <w:szCs w:val="24"/>
                <w:lang w:val="uk-UA"/>
              </w:rPr>
              <w:t>Проектні показники</w:t>
            </w: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2"/>
                <w:sz w:val="24"/>
                <w:szCs w:val="24"/>
                <w:lang w:val="uk-UA"/>
              </w:rPr>
              <w:t>Товщина, мм</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Вартість, грн.</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2"/>
                <w:sz w:val="24"/>
                <w:szCs w:val="24"/>
                <w:lang w:val="uk-UA"/>
              </w:rPr>
              <w:t>Товщина, мм</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4"/>
                <w:sz w:val="24"/>
                <w:szCs w:val="24"/>
                <w:lang w:val="uk-UA"/>
              </w:rPr>
              <w:t>Вартість, грн.</w:t>
            </w: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4,45</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44</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3,04</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49</w:t>
            </w:r>
          </w:p>
        </w:tc>
      </w:tr>
      <w:tr w:rsidR="00817150" w:rsidRPr="00F74E72" w:rsidTr="00DC6FCB">
        <w:trPr>
          <w:trHeight w:val="314"/>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4,91</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74</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2,61</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53</w:t>
            </w: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4,01</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43</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2,39</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50</w:t>
            </w:r>
          </w:p>
        </w:tc>
      </w:tr>
      <w:tr w:rsidR="00817150" w:rsidRPr="00F74E72" w:rsidTr="00DC6FCB">
        <w:trPr>
          <w:trHeight w:val="311"/>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3,98</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45</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2,01</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52</w:t>
            </w:r>
          </w:p>
        </w:tc>
      </w:tr>
      <w:tr w:rsidR="00817150" w:rsidRPr="00F74E72" w:rsidTr="00DC6FCB">
        <w:trPr>
          <w:trHeight w:val="314"/>
        </w:trPr>
        <w:tc>
          <w:tcPr>
            <w:tcW w:w="224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7"/>
                <w:sz w:val="24"/>
                <w:szCs w:val="24"/>
                <w:lang w:val="uk-UA"/>
              </w:rPr>
              <w:t>3,12</w:t>
            </w:r>
          </w:p>
        </w:tc>
        <w:tc>
          <w:tcPr>
            <w:tcW w:w="24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46</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1,9</w:t>
            </w:r>
          </w:p>
        </w:tc>
        <w:tc>
          <w:tcPr>
            <w:tcW w:w="2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52</w:t>
            </w: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460"/>
        <w:rPr>
          <w:rFonts w:ascii="Times New Roman" w:hAnsi="Times New Roman" w:cs="Times New Roman"/>
          <w:sz w:val="24"/>
          <w:szCs w:val="24"/>
          <w:lang w:val="uk-UA"/>
        </w:rPr>
      </w:pPr>
      <w:bookmarkStart w:id="31" w:name="page67"/>
      <w:bookmarkEnd w:id="31"/>
      <w:r w:rsidRPr="00F74E72">
        <w:rPr>
          <w:rFonts w:ascii="Times New Roman" w:hAnsi="Times New Roman" w:cs="Times New Roman"/>
          <w:b/>
          <w:bCs/>
          <w:sz w:val="24"/>
          <w:szCs w:val="24"/>
          <w:lang w:val="uk-UA"/>
        </w:rPr>
        <w:t>Алгоритм розв’язання</w:t>
      </w:r>
    </w:p>
    <w:p w:rsidR="00817150" w:rsidRPr="00F74E72" w:rsidRDefault="00677D49" w:rsidP="00A81D90">
      <w:pPr>
        <w:widowControl w:val="0"/>
        <w:numPr>
          <w:ilvl w:val="0"/>
          <w:numId w:val="28"/>
        </w:numPr>
        <w:overflowPunct w:val="0"/>
        <w:autoSpaceDE w:val="0"/>
        <w:autoSpaceDN w:val="0"/>
        <w:adjustRightInd w:val="0"/>
        <w:spacing w:after="0" w:line="240" w:lineRule="auto"/>
        <w:ind w:right="440" w:hanging="356"/>
        <w:jc w:val="both"/>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5" style="position:absolute;left:0;text-align:left;z-index:-251595776" from="173.35pt,.55pt" to="327.2pt,.55pt" o:allowincell="f" strokeweight="1.44pt"/>
        </w:pict>
      </w:r>
      <w:r w:rsidR="00817150" w:rsidRPr="00F74E72">
        <w:rPr>
          <w:rFonts w:ascii="Times New Roman" w:hAnsi="Times New Roman" w:cs="Times New Roman"/>
          <w:sz w:val="24"/>
          <w:szCs w:val="24"/>
          <w:lang w:val="uk-UA"/>
        </w:rPr>
        <w:t xml:space="preserve">Визначимо загальну зміну рівня витрат на закупівлю стального листа та його розходу у плановому періоді: </w:t>
      </w:r>
    </w:p>
    <w:p w:rsidR="00817150" w:rsidRPr="00F74E72" w:rsidRDefault="00817150" w:rsidP="00817150">
      <w:pPr>
        <w:widowControl w:val="0"/>
        <w:autoSpaceDE w:val="0"/>
        <w:autoSpaceDN w:val="0"/>
        <w:adjustRightInd w:val="0"/>
        <w:spacing w:after="0" w:line="240" w:lineRule="auto"/>
        <w:ind w:left="200"/>
        <w:rPr>
          <w:rFonts w:ascii="Times New Roman" w:hAnsi="Times New Roman" w:cs="Times New Roman"/>
          <w:sz w:val="24"/>
          <w:szCs w:val="24"/>
          <w:lang w:val="uk-UA"/>
        </w:rPr>
      </w:pPr>
      <w:r w:rsidRPr="00F74E72">
        <w:rPr>
          <w:rFonts w:ascii="Times New Roman" w:hAnsi="Times New Roman" w:cs="Times New Roman"/>
          <w:sz w:val="24"/>
          <w:szCs w:val="24"/>
          <w:u w:val="single"/>
          <w:vertAlign w:val="superscript"/>
          <w:lang w:val="uk-UA"/>
        </w:rPr>
        <w:t>49</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u w:val="single"/>
          <w:vertAlign w:val="superscript"/>
          <w:lang w:val="uk-UA"/>
        </w:rPr>
        <w:t>+53</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u w:val="single"/>
          <w:vertAlign w:val="superscript"/>
          <w:lang w:val="uk-UA"/>
        </w:rPr>
        <w:t>+ +50</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u w:val="single"/>
          <w:vertAlign w:val="superscript"/>
          <w:lang w:val="uk-UA"/>
        </w:rPr>
        <w:t>+52</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u w:val="single"/>
          <w:vertAlign w:val="superscript"/>
          <w:lang w:val="uk-UA"/>
        </w:rPr>
        <w:t>+52</w:t>
      </w:r>
      <w:r w:rsidRPr="00F74E72">
        <w:rPr>
          <w:rFonts w:ascii="Times New Roman" w:hAnsi="Times New Roman" w:cs="Times New Roman"/>
          <w:sz w:val="24"/>
          <w:szCs w:val="24"/>
          <w:lang w:val="uk-UA"/>
        </w:rPr>
        <w:t xml:space="preserve"> ×100 −100 =13,8% - збільшення рівня витрат</w:t>
      </w:r>
    </w:p>
    <w:p w:rsidR="00817150" w:rsidRPr="00F74E72" w:rsidRDefault="00817150" w:rsidP="00817150">
      <w:pPr>
        <w:widowControl w:val="0"/>
        <w:autoSpaceDE w:val="0"/>
        <w:autoSpaceDN w:val="0"/>
        <w:adjustRightInd w:val="0"/>
        <w:spacing w:after="0" w:line="240" w:lineRule="auto"/>
        <w:ind w:left="260"/>
        <w:rPr>
          <w:rFonts w:ascii="Times New Roman" w:hAnsi="Times New Roman" w:cs="Times New Roman"/>
          <w:sz w:val="24"/>
          <w:szCs w:val="24"/>
          <w:lang w:val="uk-UA"/>
        </w:rPr>
      </w:pPr>
      <w:r w:rsidRPr="00F74E72">
        <w:rPr>
          <w:rFonts w:ascii="Times New Roman" w:hAnsi="Times New Roman" w:cs="Times New Roman"/>
          <w:sz w:val="24"/>
          <w:szCs w:val="24"/>
          <w:lang w:val="uk-UA"/>
        </w:rPr>
        <w:t>44 + 47 + 43 + 45 + 46</w:t>
      </w:r>
    </w:p>
    <w:p w:rsidR="00817150" w:rsidRPr="00F74E72" w:rsidRDefault="00817150" w:rsidP="00817150">
      <w:pPr>
        <w:widowControl w:val="0"/>
        <w:autoSpaceDE w:val="0"/>
        <w:autoSpaceDN w:val="0"/>
        <w:adjustRightInd w:val="0"/>
        <w:spacing w:after="0" w:line="240" w:lineRule="auto"/>
        <w:ind w:left="260"/>
        <w:rPr>
          <w:rFonts w:ascii="Times New Roman" w:hAnsi="Times New Roman" w:cs="Times New Roman"/>
          <w:sz w:val="24"/>
          <w:szCs w:val="24"/>
          <w:lang w:val="uk-UA"/>
        </w:rPr>
      </w:pPr>
      <w:r w:rsidRPr="00F74E72">
        <w:rPr>
          <w:rFonts w:ascii="Times New Roman" w:hAnsi="Times New Roman" w:cs="Times New Roman"/>
          <w:sz w:val="24"/>
          <w:szCs w:val="24"/>
          <w:vertAlign w:val="superscript"/>
          <w:lang w:val="uk-UA"/>
        </w:rPr>
        <w:t>3,04</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vertAlign w:val="superscript"/>
          <w:lang w:val="uk-UA"/>
        </w:rPr>
        <w:t>+</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vertAlign w:val="superscript"/>
          <w:lang w:val="uk-UA"/>
        </w:rPr>
        <w:t>2,61+</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vertAlign w:val="superscript"/>
          <w:lang w:val="uk-UA"/>
        </w:rPr>
        <w:t>2,39</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vertAlign w:val="superscript"/>
          <w:lang w:val="uk-UA"/>
        </w:rPr>
        <w:t>+</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vertAlign w:val="superscript"/>
          <w:lang w:val="uk-UA"/>
        </w:rPr>
        <w:t>2,01</w:t>
      </w:r>
      <w:r w:rsidRPr="00F74E72">
        <w:rPr>
          <w:rFonts w:ascii="Times New Roman" w:hAnsi="Times New Roman" w:cs="Times New Roman"/>
          <w:sz w:val="24"/>
          <w:szCs w:val="24"/>
          <w:lang w:val="uk-UA"/>
        </w:rPr>
        <w:t xml:space="preserve"> </w:t>
      </w:r>
      <w:r w:rsidRPr="00F74E72">
        <w:rPr>
          <w:rFonts w:ascii="Times New Roman" w:hAnsi="Times New Roman" w:cs="Times New Roman"/>
          <w:sz w:val="24"/>
          <w:szCs w:val="24"/>
          <w:vertAlign w:val="superscript"/>
          <w:lang w:val="uk-UA"/>
        </w:rPr>
        <w:t>+1,9</w:t>
      </w:r>
      <w:r w:rsidRPr="00F74E72">
        <w:rPr>
          <w:rFonts w:ascii="Times New Roman" w:hAnsi="Times New Roman" w:cs="Times New Roman"/>
          <w:sz w:val="24"/>
          <w:szCs w:val="24"/>
          <w:lang w:val="uk-UA"/>
        </w:rPr>
        <w:t xml:space="preserve"> ×100 −100 = −41,6% - зменшення розходу стального</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6" style="position:absolute;z-index:-251594752" from="9.35pt,-.2pt" to="155.35pt,-.2pt" o:allowincell="f" strokeweight=".5pt"/>
        </w:pict>
      </w:r>
    </w:p>
    <w:p w:rsidR="00817150" w:rsidRPr="00F74E72" w:rsidRDefault="00817150" w:rsidP="00817150">
      <w:pPr>
        <w:widowControl w:val="0"/>
        <w:autoSpaceDE w:val="0"/>
        <w:autoSpaceDN w:val="0"/>
        <w:adjustRightInd w:val="0"/>
        <w:spacing w:after="0" w:line="240" w:lineRule="auto"/>
        <w:ind w:left="200"/>
        <w:rPr>
          <w:rFonts w:ascii="Times New Roman" w:hAnsi="Times New Roman" w:cs="Times New Roman"/>
          <w:sz w:val="24"/>
          <w:szCs w:val="24"/>
          <w:lang w:val="uk-UA"/>
        </w:rPr>
      </w:pPr>
      <w:r w:rsidRPr="00F74E72">
        <w:rPr>
          <w:rFonts w:ascii="Times New Roman" w:hAnsi="Times New Roman" w:cs="Times New Roman"/>
          <w:sz w:val="24"/>
          <w:szCs w:val="24"/>
          <w:lang w:val="uk-UA"/>
        </w:rPr>
        <w:t>4,45 + 4,91 + 4,01 +3,98 +3,12</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580" w:right="180" w:hanging="425"/>
        <w:rPr>
          <w:rFonts w:ascii="Times New Roman" w:hAnsi="Times New Roman" w:cs="Times New Roman"/>
          <w:sz w:val="24"/>
          <w:szCs w:val="24"/>
          <w:lang w:val="uk-UA"/>
        </w:rPr>
      </w:pPr>
      <w:r w:rsidRPr="00F74E72">
        <w:rPr>
          <w:rFonts w:ascii="Times New Roman" w:hAnsi="Times New Roman" w:cs="Times New Roman"/>
          <w:sz w:val="24"/>
          <w:szCs w:val="24"/>
          <w:lang w:val="uk-UA"/>
        </w:rPr>
        <w:t>листа 2. Розрахуємо загальний індекс витрат з урахуванням зміни рівня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32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якості і </w:t>
      </w:r>
      <w:proofErr w:type="spellStart"/>
      <w:r w:rsidRPr="00F74E72">
        <w:rPr>
          <w:rFonts w:ascii="Times New Roman" w:hAnsi="Times New Roman" w:cs="Times New Roman"/>
          <w:sz w:val="24"/>
          <w:szCs w:val="24"/>
          <w:lang w:val="uk-UA"/>
        </w:rPr>
        <w:t>оцінемо</w:t>
      </w:r>
      <w:proofErr w:type="spellEnd"/>
      <w:r w:rsidRPr="00F74E72">
        <w:rPr>
          <w:rFonts w:ascii="Times New Roman" w:hAnsi="Times New Roman" w:cs="Times New Roman"/>
          <w:sz w:val="24"/>
          <w:szCs w:val="24"/>
          <w:lang w:val="uk-UA"/>
        </w:rPr>
        <w:t xml:space="preserve"> за допомогою відповідних індексів ступінь впливу на нього двох факторів: величини розходу сталі (І</w:t>
      </w:r>
      <w:r w:rsidRPr="00F74E72">
        <w:rPr>
          <w:rFonts w:ascii="Times New Roman" w:hAnsi="Times New Roman" w:cs="Times New Roman"/>
          <w:sz w:val="24"/>
          <w:szCs w:val="24"/>
          <w:vertAlign w:val="subscript"/>
          <w:lang w:val="uk-UA"/>
        </w:rPr>
        <w:t>я</w:t>
      </w:r>
      <w:r w:rsidRPr="00F74E72">
        <w:rPr>
          <w:rFonts w:ascii="Times New Roman" w:hAnsi="Times New Roman" w:cs="Times New Roman"/>
          <w:sz w:val="24"/>
          <w:szCs w:val="24"/>
          <w:lang w:val="uk-UA"/>
        </w:rPr>
        <w:t xml:space="preserve">) та вартості сталі (І </w:t>
      </w:r>
      <w:r w:rsidRPr="00F74E72">
        <w:rPr>
          <w:rFonts w:ascii="Times New Roman" w:hAnsi="Times New Roman" w:cs="Times New Roman"/>
          <w:sz w:val="24"/>
          <w:szCs w:val="24"/>
          <w:vertAlign w:val="subscript"/>
          <w:lang w:val="uk-UA"/>
        </w:rPr>
        <w:t>з</w:t>
      </w:r>
      <w:r w:rsidRPr="00F74E72">
        <w:rPr>
          <w:rFonts w:ascii="Times New Roman" w:hAnsi="Times New Roman" w:cs="Times New Roman"/>
          <w:sz w:val="24"/>
          <w:szCs w:val="24"/>
          <w:lang w:val="uk-UA"/>
        </w:rPr>
        <w:t>).</w:t>
      </w:r>
    </w:p>
    <w:tbl>
      <w:tblPr>
        <w:tblW w:w="0" w:type="auto"/>
        <w:tblInd w:w="580" w:type="dxa"/>
        <w:tblLayout w:type="fixed"/>
        <w:tblCellMar>
          <w:left w:w="0" w:type="dxa"/>
          <w:right w:w="0" w:type="dxa"/>
        </w:tblCellMar>
        <w:tblLook w:val="0000"/>
      </w:tblPr>
      <w:tblGrid>
        <w:gridCol w:w="540"/>
        <w:gridCol w:w="1120"/>
        <w:gridCol w:w="1980"/>
        <w:gridCol w:w="2080"/>
        <w:gridCol w:w="800"/>
        <w:gridCol w:w="720"/>
        <w:gridCol w:w="1020"/>
        <w:gridCol w:w="20"/>
      </w:tblGrid>
      <w:tr w:rsidR="00817150" w:rsidRPr="00F74E72" w:rsidTr="00817150">
        <w:trPr>
          <w:trHeight w:val="429"/>
        </w:trPr>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1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proofErr w:type="spellStart"/>
            <w:r w:rsidRPr="00F74E72">
              <w:rPr>
                <w:rFonts w:ascii="Times New Roman" w:hAnsi="Times New Roman" w:cs="Times New Roman"/>
                <w:sz w:val="24"/>
                <w:szCs w:val="24"/>
                <w:u w:val="single"/>
                <w:lang w:val="uk-UA"/>
              </w:rPr>
              <w:t>∑</w:t>
            </w:r>
            <w:r w:rsidRPr="00F74E72">
              <w:rPr>
                <w:rFonts w:ascii="Times New Roman" w:hAnsi="Times New Roman" w:cs="Times New Roman"/>
                <w:i/>
                <w:iCs/>
                <w:sz w:val="24"/>
                <w:szCs w:val="24"/>
                <w:u w:val="single"/>
                <w:lang w:val="uk-UA"/>
              </w:rPr>
              <w:t>РпЗп</w:t>
            </w:r>
            <w:proofErr w:type="spellEnd"/>
          </w:p>
        </w:tc>
        <w:tc>
          <w:tcPr>
            <w:tcW w:w="1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proofErr w:type="spellStart"/>
            <w:r w:rsidRPr="00F74E72">
              <w:rPr>
                <w:rFonts w:ascii="Times New Roman" w:hAnsi="Times New Roman" w:cs="Times New Roman"/>
                <w:sz w:val="24"/>
                <w:szCs w:val="24"/>
                <w:u w:val="single"/>
                <w:lang w:val="uk-UA"/>
              </w:rPr>
              <w:t>∑</w:t>
            </w:r>
            <w:r w:rsidRPr="00F74E72">
              <w:rPr>
                <w:rFonts w:ascii="Times New Roman" w:hAnsi="Times New Roman" w:cs="Times New Roman"/>
                <w:i/>
                <w:iCs/>
                <w:sz w:val="24"/>
                <w:szCs w:val="24"/>
                <w:u w:val="single"/>
                <w:lang w:val="uk-UA"/>
              </w:rPr>
              <w:t>РпЗб</w:t>
            </w:r>
            <w:proofErr w:type="spellEnd"/>
          </w:p>
        </w:tc>
        <w:tc>
          <w:tcPr>
            <w:tcW w:w="20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767"/>
              <w:jc w:val="right"/>
              <w:rPr>
                <w:rFonts w:ascii="Times New Roman" w:hAnsi="Times New Roman" w:cs="Times New Roman"/>
                <w:sz w:val="24"/>
                <w:szCs w:val="24"/>
                <w:lang w:val="uk-UA"/>
              </w:rPr>
            </w:pPr>
            <w:proofErr w:type="spellStart"/>
            <w:r w:rsidRPr="00F74E72">
              <w:rPr>
                <w:rFonts w:ascii="Times New Roman" w:hAnsi="Times New Roman" w:cs="Times New Roman"/>
                <w:sz w:val="24"/>
                <w:szCs w:val="24"/>
                <w:u w:val="single"/>
                <w:lang w:val="uk-UA"/>
              </w:rPr>
              <w:t>∑</w:t>
            </w:r>
            <w:r w:rsidRPr="00F74E72">
              <w:rPr>
                <w:rFonts w:ascii="Times New Roman" w:hAnsi="Times New Roman" w:cs="Times New Roman"/>
                <w:i/>
                <w:iCs/>
                <w:sz w:val="24"/>
                <w:szCs w:val="24"/>
                <w:u w:val="single"/>
                <w:lang w:val="uk-UA"/>
              </w:rPr>
              <w:t>РпЗп</w:t>
            </w:r>
            <w:proofErr w:type="spellEnd"/>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01"/>
        </w:trPr>
        <w:tc>
          <w:tcPr>
            <w:tcW w:w="16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proofErr w:type="spellStart"/>
            <w:r w:rsidRPr="00F74E72">
              <w:rPr>
                <w:rFonts w:ascii="Times New Roman" w:hAnsi="Times New Roman" w:cs="Times New Roman"/>
                <w:w w:val="96"/>
                <w:sz w:val="24"/>
                <w:szCs w:val="24"/>
                <w:vertAlign w:val="superscript"/>
                <w:lang w:val="uk-UA"/>
              </w:rPr>
              <w:t>²зя</w:t>
            </w:r>
            <w:proofErr w:type="spellEnd"/>
            <w:r w:rsidRPr="00F74E72">
              <w:rPr>
                <w:rFonts w:ascii="Times New Roman" w:hAnsi="Times New Roman" w:cs="Times New Roman"/>
                <w:w w:val="96"/>
                <w:sz w:val="24"/>
                <w:szCs w:val="24"/>
                <w:lang w:val="uk-UA"/>
              </w:rPr>
              <w:t xml:space="preserve"> </w:t>
            </w:r>
            <w:r w:rsidRPr="00F74E72">
              <w:rPr>
                <w:rFonts w:ascii="Times New Roman" w:hAnsi="Times New Roman" w:cs="Times New Roman"/>
                <w:w w:val="96"/>
                <w:sz w:val="24"/>
                <w:szCs w:val="24"/>
                <w:vertAlign w:val="superscript"/>
                <w:lang w:val="uk-UA"/>
              </w:rPr>
              <w:t>=</w:t>
            </w:r>
            <w:r w:rsidRPr="00F74E72">
              <w:rPr>
                <w:rFonts w:ascii="Times New Roman" w:hAnsi="Times New Roman" w:cs="Times New Roman"/>
                <w:w w:val="96"/>
                <w:sz w:val="24"/>
                <w:szCs w:val="24"/>
                <w:lang w:val="uk-UA"/>
              </w:rPr>
              <w:t xml:space="preserve"> </w:t>
            </w:r>
            <w:proofErr w:type="spellStart"/>
            <w:r w:rsidRPr="00F74E72">
              <w:rPr>
                <w:rFonts w:ascii="Times New Roman" w:hAnsi="Times New Roman" w:cs="Times New Roman"/>
                <w:w w:val="96"/>
                <w:sz w:val="24"/>
                <w:szCs w:val="24"/>
                <w:lang w:val="uk-UA"/>
              </w:rPr>
              <w:t>∑</w:t>
            </w:r>
            <w:r w:rsidRPr="00F74E72">
              <w:rPr>
                <w:rFonts w:ascii="Times New Roman" w:hAnsi="Times New Roman" w:cs="Times New Roman"/>
                <w:i/>
                <w:iCs/>
                <w:w w:val="96"/>
                <w:sz w:val="24"/>
                <w:szCs w:val="24"/>
                <w:lang w:val="uk-UA"/>
              </w:rPr>
              <w:t>РбЗб</w:t>
            </w:r>
            <w:proofErr w:type="spellEnd"/>
          </w:p>
        </w:tc>
        <w:tc>
          <w:tcPr>
            <w:tcW w:w="1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8"/>
                <w:sz w:val="24"/>
                <w:szCs w:val="24"/>
                <w:lang w:val="uk-UA"/>
              </w:rPr>
              <w:t xml:space="preserve">= Ія × Із = </w:t>
            </w:r>
            <w:proofErr w:type="spellStart"/>
            <w:r w:rsidRPr="00F74E72">
              <w:rPr>
                <w:rFonts w:ascii="Times New Roman" w:hAnsi="Times New Roman" w:cs="Times New Roman"/>
                <w:w w:val="98"/>
                <w:sz w:val="24"/>
                <w:szCs w:val="24"/>
                <w:vertAlign w:val="subscript"/>
                <w:lang w:val="uk-UA"/>
              </w:rPr>
              <w:t>∑</w:t>
            </w:r>
            <w:r w:rsidRPr="00F74E72">
              <w:rPr>
                <w:rFonts w:ascii="Times New Roman" w:hAnsi="Times New Roman" w:cs="Times New Roman"/>
                <w:i/>
                <w:iCs/>
                <w:w w:val="98"/>
                <w:sz w:val="24"/>
                <w:szCs w:val="24"/>
                <w:vertAlign w:val="subscript"/>
                <w:lang w:val="uk-UA"/>
              </w:rPr>
              <w:t>РбЗб</w:t>
            </w:r>
            <w:proofErr w:type="spellEnd"/>
          </w:p>
        </w:tc>
        <w:tc>
          <w:tcPr>
            <w:tcW w:w="20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767"/>
              <w:jc w:val="right"/>
              <w:rPr>
                <w:rFonts w:ascii="Times New Roman" w:hAnsi="Times New Roman" w:cs="Times New Roman"/>
                <w:sz w:val="24"/>
                <w:szCs w:val="24"/>
                <w:lang w:val="uk-UA"/>
              </w:rPr>
            </w:pPr>
            <w:r w:rsidRPr="00F74E72">
              <w:rPr>
                <w:rFonts w:ascii="Times New Roman" w:hAnsi="Times New Roman" w:cs="Times New Roman"/>
                <w:w w:val="91"/>
                <w:sz w:val="24"/>
                <w:szCs w:val="24"/>
                <w:vertAlign w:val="superscript"/>
                <w:lang w:val="uk-UA"/>
              </w:rPr>
              <w:t>×</w:t>
            </w:r>
            <w:r w:rsidRPr="00F74E72">
              <w:rPr>
                <w:rFonts w:ascii="Times New Roman" w:hAnsi="Times New Roman" w:cs="Times New Roman"/>
                <w:w w:val="91"/>
                <w:sz w:val="24"/>
                <w:szCs w:val="24"/>
                <w:lang w:val="uk-UA"/>
              </w:rPr>
              <w:t xml:space="preserve"> </w:t>
            </w:r>
            <w:proofErr w:type="spellStart"/>
            <w:r w:rsidRPr="00F74E72">
              <w:rPr>
                <w:rFonts w:ascii="Times New Roman" w:hAnsi="Times New Roman" w:cs="Times New Roman"/>
                <w:w w:val="91"/>
                <w:sz w:val="24"/>
                <w:szCs w:val="24"/>
                <w:lang w:val="uk-UA"/>
              </w:rPr>
              <w:t>∑</w:t>
            </w:r>
            <w:r w:rsidRPr="00F74E72">
              <w:rPr>
                <w:rFonts w:ascii="Times New Roman" w:hAnsi="Times New Roman" w:cs="Times New Roman"/>
                <w:i/>
                <w:iCs/>
                <w:w w:val="91"/>
                <w:sz w:val="24"/>
                <w:szCs w:val="24"/>
                <w:lang w:val="uk-UA"/>
              </w:rPr>
              <w:t>РпЗб</w:t>
            </w:r>
            <w:proofErr w:type="spellEnd"/>
          </w:p>
        </w:tc>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70"/>
        </w:trPr>
        <w:tc>
          <w:tcPr>
            <w:tcW w:w="572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3,04 ×49 + 2,61×53 + 2,39 ×50 + 2,01×52 +1,9 ×52</w:t>
            </w:r>
          </w:p>
        </w:tc>
        <w:tc>
          <w:tcPr>
            <w:tcW w:w="80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×100 =</w:t>
            </w: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u w:val="single"/>
                <w:lang w:val="uk-UA"/>
              </w:rPr>
              <w:t>610,11</w:t>
            </w:r>
          </w:p>
        </w:tc>
        <w:tc>
          <w:tcPr>
            <w:tcW w:w="10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 66,19%,</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56"/>
        </w:trPr>
        <w:tc>
          <w:tcPr>
            <w:tcW w:w="54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Ізя=</w:t>
            </w:r>
            <w:proofErr w:type="spellEnd"/>
          </w:p>
        </w:tc>
        <w:tc>
          <w:tcPr>
            <w:tcW w:w="518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5"/>
        </w:trPr>
        <w:tc>
          <w:tcPr>
            <w:tcW w:w="54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1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4,45 ×44 + 4,91×47 + 4,01×43 +3,98 ×45 +3,12 ×46</w:t>
            </w:r>
          </w:p>
        </w:tc>
        <w:tc>
          <w:tcPr>
            <w:tcW w:w="80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921,62</w:t>
            </w:r>
          </w:p>
        </w:tc>
        <w:tc>
          <w:tcPr>
            <w:tcW w:w="10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Тобто загальний рівень витрат з врахуванням підвищення рівня якості знизиться на 33,81%;</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680" w:type="dxa"/>
        <w:tblLayout w:type="fixed"/>
        <w:tblCellMar>
          <w:left w:w="0" w:type="dxa"/>
          <w:right w:w="0" w:type="dxa"/>
        </w:tblCellMar>
        <w:tblLook w:val="0000"/>
      </w:tblPr>
      <w:tblGrid>
        <w:gridCol w:w="360"/>
        <w:gridCol w:w="4940"/>
        <w:gridCol w:w="740"/>
        <w:gridCol w:w="720"/>
        <w:gridCol w:w="1540"/>
      </w:tblGrid>
      <w:tr w:rsidR="00817150" w:rsidRPr="00F74E72" w:rsidTr="00817150">
        <w:trPr>
          <w:trHeight w:val="423"/>
        </w:trPr>
        <w:tc>
          <w:tcPr>
            <w:tcW w:w="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w w:val="87"/>
                <w:sz w:val="24"/>
                <w:szCs w:val="24"/>
                <w:lang w:val="uk-UA"/>
              </w:rPr>
              <w:t>Ія =</w:t>
            </w:r>
          </w:p>
        </w:tc>
        <w:tc>
          <w:tcPr>
            <w:tcW w:w="49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89"/>
                <w:sz w:val="24"/>
                <w:szCs w:val="24"/>
                <w:u w:val="single"/>
                <w:lang w:val="uk-UA"/>
              </w:rPr>
              <w:t>3,04 ×44 +2,61×47 +2,39 ×43 +2,01×45 +1,9 ×46</w:t>
            </w:r>
          </w:p>
        </w:tc>
        <w:tc>
          <w:tcPr>
            <w:tcW w:w="7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87"/>
                <w:sz w:val="24"/>
                <w:szCs w:val="24"/>
                <w:lang w:val="uk-UA"/>
              </w:rPr>
              <w:t>×100 =</w:t>
            </w: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1"/>
                <w:sz w:val="24"/>
                <w:szCs w:val="24"/>
                <w:u w:val="single"/>
                <w:lang w:val="uk-UA"/>
              </w:rPr>
              <w:t>537,05</w:t>
            </w:r>
          </w:p>
        </w:tc>
        <w:tc>
          <w:tcPr>
            <w:tcW w:w="1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85"/>
                <w:sz w:val="24"/>
                <w:szCs w:val="24"/>
                <w:lang w:val="uk-UA"/>
              </w:rPr>
              <w:t>×100 = 58,27%,</w:t>
            </w:r>
          </w:p>
        </w:tc>
      </w:tr>
      <w:tr w:rsidR="00817150" w:rsidRPr="00F74E72" w:rsidTr="00817150">
        <w:trPr>
          <w:trHeight w:val="280"/>
        </w:trPr>
        <w:tc>
          <w:tcPr>
            <w:tcW w:w="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49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2026"/>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921,62</w:t>
            </w:r>
          </w:p>
        </w:tc>
        <w:tc>
          <w:tcPr>
            <w:tcW w:w="7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88"/>
                <w:sz w:val="24"/>
                <w:szCs w:val="24"/>
                <w:lang w:val="uk-UA"/>
              </w:rPr>
              <w:t>921,62</w:t>
            </w:r>
          </w:p>
        </w:tc>
        <w:tc>
          <w:tcPr>
            <w:tcW w:w="1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тобто розхід сталі знизиться на 41,73%, що виступає в даному контексті як якісна ознака даного заходу, це характеризує підвищення рівня якості кінцевих виробів;</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62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Із = </w:t>
      </w:r>
      <w:r w:rsidRPr="00F74E72">
        <w:rPr>
          <w:rFonts w:ascii="Times New Roman" w:hAnsi="Times New Roman" w:cs="Times New Roman"/>
          <w:sz w:val="24"/>
          <w:szCs w:val="24"/>
          <w:vertAlign w:val="subscript"/>
          <w:lang w:val="uk-UA"/>
        </w:rPr>
        <w:t>537</w:t>
      </w:r>
      <w:r w:rsidRPr="00F74E72">
        <w:rPr>
          <w:rFonts w:ascii="Times New Roman" w:hAnsi="Times New Roman" w:cs="Times New Roman"/>
          <w:sz w:val="24"/>
          <w:szCs w:val="24"/>
          <w:vertAlign w:val="superscript"/>
          <w:lang w:val="uk-UA"/>
        </w:rPr>
        <w:t>610</w:t>
      </w:r>
      <w:r w:rsidRPr="00F74E72">
        <w:rPr>
          <w:rFonts w:ascii="Times New Roman" w:hAnsi="Times New Roman" w:cs="Times New Roman"/>
          <w:sz w:val="24"/>
          <w:szCs w:val="24"/>
          <w:vertAlign w:val="subscript"/>
          <w:lang w:val="uk-UA"/>
        </w:rPr>
        <w:t>,</w:t>
      </w:r>
      <w:r w:rsidRPr="00F74E72">
        <w:rPr>
          <w:rFonts w:ascii="Times New Roman" w:hAnsi="Times New Roman" w:cs="Times New Roman"/>
          <w:sz w:val="24"/>
          <w:szCs w:val="24"/>
          <w:vertAlign w:val="superscript"/>
          <w:lang w:val="uk-UA"/>
        </w:rPr>
        <w:t>,11</w:t>
      </w:r>
      <w:r w:rsidRPr="00F74E72">
        <w:rPr>
          <w:rFonts w:ascii="Times New Roman" w:hAnsi="Times New Roman" w:cs="Times New Roman"/>
          <w:sz w:val="24"/>
          <w:szCs w:val="24"/>
          <w:vertAlign w:val="subscript"/>
          <w:lang w:val="uk-UA"/>
        </w:rPr>
        <w:t>05</w:t>
      </w:r>
      <w:r w:rsidRPr="00F74E72">
        <w:rPr>
          <w:rFonts w:ascii="Times New Roman" w:hAnsi="Times New Roman" w:cs="Times New Roman"/>
          <w:sz w:val="24"/>
          <w:szCs w:val="24"/>
          <w:lang w:val="uk-UA"/>
        </w:rPr>
        <w:t xml:space="preserve"> ×100 =113,6%,</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7" style="position:absolute;z-index:-251593728" from="51.4pt,-13.4pt" to="90.7pt,-13.4pt" o:allowincell="f" strokeweight=".20594mm"/>
        </w:pict>
      </w:r>
    </w:p>
    <w:p w:rsidR="00817150" w:rsidRPr="00F74E72" w:rsidRDefault="00817150" w:rsidP="00817150">
      <w:pPr>
        <w:widowControl w:val="0"/>
        <w:autoSpaceDE w:val="0"/>
        <w:autoSpaceDN w:val="0"/>
        <w:adjustRightInd w:val="0"/>
        <w:spacing w:after="0" w:line="240" w:lineRule="auto"/>
        <w:ind w:left="580"/>
        <w:rPr>
          <w:rFonts w:ascii="Times New Roman" w:hAnsi="Times New Roman" w:cs="Times New Roman"/>
          <w:sz w:val="24"/>
          <w:szCs w:val="24"/>
          <w:lang w:val="uk-UA"/>
        </w:rPr>
      </w:pPr>
      <w:r w:rsidRPr="00F74E72">
        <w:rPr>
          <w:rFonts w:ascii="Times New Roman" w:hAnsi="Times New Roman" w:cs="Times New Roman"/>
          <w:sz w:val="24"/>
          <w:szCs w:val="24"/>
          <w:lang w:val="uk-UA"/>
        </w:rPr>
        <w:t>тобто затрати на купівлю сталі збільшаться на 13,6%;</w:t>
      </w:r>
    </w:p>
    <w:p w:rsidR="00817150" w:rsidRPr="00F74E72" w:rsidRDefault="00817150" w:rsidP="00817150">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 xml:space="preserve">Висновок до ситуаційної вправи № 8. </w:t>
      </w:r>
      <w:r w:rsidRPr="00F74E72">
        <w:rPr>
          <w:rFonts w:ascii="Times New Roman" w:hAnsi="Times New Roman" w:cs="Times New Roman"/>
          <w:sz w:val="24"/>
          <w:szCs w:val="24"/>
          <w:lang w:val="uk-UA"/>
        </w:rPr>
        <w:t>Результати розрахунків</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свідчать про доцільність впровадження даного заходу враховуючи те, що сукупне зниження витрат складе 33, 8%.</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280" w:firstLine="540"/>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Ситуаційна вправа №9. </w:t>
      </w:r>
      <w:r w:rsidRPr="00F74E72">
        <w:rPr>
          <w:rFonts w:ascii="Times New Roman" w:hAnsi="Times New Roman" w:cs="Times New Roman"/>
          <w:sz w:val="24"/>
          <w:szCs w:val="24"/>
          <w:lang w:val="uk-UA"/>
        </w:rPr>
        <w:t>Фірма</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«Оріон»</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реалізує на ринку</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11000</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 xml:space="preserve">виробів за ціною </w:t>
      </w:r>
      <w:r w:rsidRPr="00F74E72">
        <w:rPr>
          <w:rFonts w:ascii="Times New Roman" w:hAnsi="Times New Roman" w:cs="Times New Roman"/>
          <w:sz w:val="24"/>
          <w:szCs w:val="24"/>
          <w:lang w:val="uk-UA"/>
        </w:rPr>
        <w:lastRenderedPageBreak/>
        <w:t xml:space="preserve">2800 </w:t>
      </w:r>
      <w:proofErr w:type="spellStart"/>
      <w:r w:rsidRPr="00F74E72">
        <w:rPr>
          <w:rFonts w:ascii="Times New Roman" w:hAnsi="Times New Roman" w:cs="Times New Roman"/>
          <w:sz w:val="24"/>
          <w:szCs w:val="24"/>
          <w:lang w:val="uk-UA"/>
        </w:rPr>
        <w:t>грн</w:t>
      </w:r>
      <w:proofErr w:type="spellEnd"/>
      <w:r w:rsidRPr="00F74E72">
        <w:rPr>
          <w:rFonts w:ascii="Times New Roman" w:hAnsi="Times New Roman" w:cs="Times New Roman"/>
          <w:sz w:val="24"/>
          <w:szCs w:val="24"/>
          <w:lang w:val="uk-UA"/>
        </w:rPr>
        <w:t xml:space="preserve"> ., собівартість одиниці – 2390 грн. Розрахункова рентабельність фірми – 25%. Покращення якості продукції при незмінній ціні дозволить фірмі збільшити обсяг продажів в 1,5 рази . Мається три варіанти поліпшення якості продукції, економічні параметри яких містяться у таблиці 2.11. Визначити приріст прибутку та рентабельність по кожному варіанту та вибрати найбільш прийнятний для фірми варіант.</w:t>
      </w:r>
    </w:p>
    <w:tbl>
      <w:tblPr>
        <w:tblW w:w="0" w:type="auto"/>
        <w:tblLayout w:type="fixed"/>
        <w:tblCellMar>
          <w:left w:w="0" w:type="dxa"/>
          <w:right w:w="0" w:type="dxa"/>
        </w:tblCellMar>
        <w:tblLook w:val="0000"/>
      </w:tblPr>
      <w:tblGrid>
        <w:gridCol w:w="1820"/>
        <w:gridCol w:w="2160"/>
        <w:gridCol w:w="1300"/>
        <w:gridCol w:w="1260"/>
        <w:gridCol w:w="1020"/>
        <w:gridCol w:w="260"/>
        <w:gridCol w:w="1700"/>
        <w:gridCol w:w="30"/>
      </w:tblGrid>
      <w:tr w:rsidR="00817150" w:rsidRPr="00F74E72" w:rsidTr="00DC6FCB">
        <w:trPr>
          <w:trHeight w:val="399"/>
        </w:trPr>
        <w:tc>
          <w:tcPr>
            <w:tcW w:w="1820" w:type="dxa"/>
            <w:tcBorders>
              <w:top w:val="nil"/>
              <w:left w:val="nil"/>
              <w:bottom w:val="nil"/>
              <w:right w:val="nil"/>
            </w:tcBorders>
            <w:vAlign w:val="bottom"/>
          </w:tcPr>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8" style="position:absolute;z-index:-251592704" from="41.35pt,-123.25pt" to="203pt,-123.25pt" o:allowincell="f" strokeweight=".50797mm"/>
              </w:pict>
            </w:r>
            <w:bookmarkStart w:id="32" w:name="page69"/>
            <w:bookmarkEnd w:id="32"/>
          </w:p>
        </w:tc>
        <w:tc>
          <w:tcPr>
            <w:tcW w:w="21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i/>
                <w:iCs/>
                <w:w w:val="98"/>
                <w:sz w:val="24"/>
                <w:szCs w:val="24"/>
                <w:lang w:val="uk-UA"/>
              </w:rPr>
              <w:t>Таблиця 2.11</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102"/>
        </w:trPr>
        <w:tc>
          <w:tcPr>
            <w:tcW w:w="18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16"/>
        </w:trPr>
        <w:tc>
          <w:tcPr>
            <w:tcW w:w="18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1"/>
                <w:sz w:val="24"/>
                <w:szCs w:val="24"/>
                <w:lang w:val="uk-UA"/>
              </w:rPr>
              <w:t>Од.</w:t>
            </w:r>
          </w:p>
        </w:tc>
        <w:tc>
          <w:tcPr>
            <w:tcW w:w="424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600"/>
              <w:rPr>
                <w:rFonts w:ascii="Times New Roman" w:hAnsi="Times New Roman" w:cs="Times New Roman"/>
                <w:sz w:val="24"/>
                <w:szCs w:val="24"/>
                <w:lang w:val="uk-UA"/>
              </w:rPr>
            </w:pPr>
            <w:r w:rsidRPr="00F74E72">
              <w:rPr>
                <w:rFonts w:ascii="Times New Roman" w:hAnsi="Times New Roman" w:cs="Times New Roman"/>
                <w:sz w:val="24"/>
                <w:szCs w:val="24"/>
                <w:lang w:val="uk-UA"/>
              </w:rPr>
              <w:t>Варіанти поліпшення якості</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166"/>
        </w:trPr>
        <w:tc>
          <w:tcPr>
            <w:tcW w:w="3980" w:type="dxa"/>
            <w:gridSpan w:val="2"/>
            <w:vMerge w:val="restart"/>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340"/>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Показники</w:t>
            </w:r>
          </w:p>
        </w:tc>
        <w:tc>
          <w:tcPr>
            <w:tcW w:w="13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gridSpan w:val="3"/>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260"/>
              <w:rPr>
                <w:rFonts w:ascii="Times New Roman" w:hAnsi="Times New Roman" w:cs="Times New Roman"/>
                <w:sz w:val="24"/>
                <w:szCs w:val="24"/>
                <w:lang w:val="uk-UA"/>
              </w:rPr>
            </w:pPr>
            <w:r w:rsidRPr="00F74E72">
              <w:rPr>
                <w:rFonts w:ascii="Times New Roman" w:hAnsi="Times New Roman" w:cs="Times New Roman"/>
                <w:sz w:val="24"/>
                <w:szCs w:val="24"/>
                <w:lang w:val="uk-UA"/>
              </w:rPr>
              <w:t>продукції</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08"/>
        </w:trPr>
        <w:tc>
          <w:tcPr>
            <w:tcW w:w="3980" w:type="dxa"/>
            <w:gridSpan w:val="2"/>
            <w:vMerge/>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F74E72">
              <w:rPr>
                <w:rFonts w:ascii="Times New Roman" w:hAnsi="Times New Roman" w:cs="Times New Roman"/>
                <w:w w:val="93"/>
                <w:sz w:val="24"/>
                <w:szCs w:val="24"/>
                <w:lang w:val="uk-UA"/>
              </w:rPr>
              <w:t>вим</w:t>
            </w:r>
            <w:proofErr w:type="spellEnd"/>
            <w:r w:rsidRPr="00F74E72">
              <w:rPr>
                <w:rFonts w:ascii="Times New Roman" w:hAnsi="Times New Roman" w:cs="Times New Roman"/>
                <w:w w:val="93"/>
                <w:sz w:val="24"/>
                <w:szCs w:val="24"/>
                <w:lang w:val="uk-UA"/>
              </w:rPr>
              <w:t>.</w:t>
            </w:r>
          </w:p>
        </w:tc>
        <w:tc>
          <w:tcPr>
            <w:tcW w:w="12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gridSpan w:val="3"/>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141"/>
        </w:trPr>
        <w:tc>
          <w:tcPr>
            <w:tcW w:w="1820" w:type="dxa"/>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w:t>
            </w:r>
          </w:p>
        </w:tc>
        <w:tc>
          <w:tcPr>
            <w:tcW w:w="10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40"/>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2</w:t>
            </w: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181"/>
        </w:trPr>
        <w:tc>
          <w:tcPr>
            <w:tcW w:w="182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vMerge/>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vMerge/>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83"/>
        </w:trPr>
        <w:tc>
          <w:tcPr>
            <w:tcW w:w="3980" w:type="dxa"/>
            <w:gridSpan w:val="2"/>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sz w:val="24"/>
                <w:szCs w:val="24"/>
                <w:lang w:val="uk-UA"/>
              </w:rPr>
              <w:t>Собівартість одиниці</w:t>
            </w:r>
          </w:p>
        </w:tc>
        <w:tc>
          <w:tcPr>
            <w:tcW w:w="13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грн.</w:t>
            </w:r>
          </w:p>
        </w:tc>
        <w:tc>
          <w:tcPr>
            <w:tcW w:w="1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1900</w:t>
            </w:r>
          </w:p>
        </w:tc>
        <w:tc>
          <w:tcPr>
            <w:tcW w:w="10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1933</w:t>
            </w: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1940</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08"/>
        </w:trPr>
        <w:tc>
          <w:tcPr>
            <w:tcW w:w="1820" w:type="dxa"/>
            <w:vMerge w:val="restart"/>
            <w:tcBorders>
              <w:top w:val="nil"/>
              <w:left w:val="single" w:sz="8" w:space="0" w:color="auto"/>
              <w:bottom w:val="nil"/>
              <w:right w:val="nil"/>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продукції</w:t>
            </w:r>
          </w:p>
        </w:tc>
        <w:tc>
          <w:tcPr>
            <w:tcW w:w="21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142"/>
        </w:trPr>
        <w:tc>
          <w:tcPr>
            <w:tcW w:w="1820" w:type="dxa"/>
            <w:vMerge/>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283"/>
        </w:trPr>
        <w:tc>
          <w:tcPr>
            <w:tcW w:w="3980" w:type="dxa"/>
            <w:gridSpan w:val="2"/>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Капітальні вкладення на</w:t>
            </w:r>
          </w:p>
        </w:tc>
        <w:tc>
          <w:tcPr>
            <w:tcW w:w="13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тис.</w:t>
            </w:r>
          </w:p>
        </w:tc>
        <w:tc>
          <w:tcPr>
            <w:tcW w:w="1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3100</w:t>
            </w:r>
          </w:p>
        </w:tc>
        <w:tc>
          <w:tcPr>
            <w:tcW w:w="10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3100</w:t>
            </w:r>
          </w:p>
        </w:tc>
        <w:tc>
          <w:tcPr>
            <w:tcW w:w="2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9"/>
                <w:sz w:val="24"/>
                <w:szCs w:val="24"/>
                <w:lang w:val="uk-UA"/>
              </w:rPr>
              <w:t>3160</w:t>
            </w: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DC6FCB">
        <w:trPr>
          <w:trHeight w:val="352"/>
        </w:trPr>
        <w:tc>
          <w:tcPr>
            <w:tcW w:w="1820" w:type="dxa"/>
            <w:tcBorders>
              <w:top w:val="nil"/>
              <w:left w:val="single" w:sz="8" w:space="0" w:color="auto"/>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реалізацію</w:t>
            </w:r>
          </w:p>
        </w:tc>
        <w:tc>
          <w:tcPr>
            <w:tcW w:w="21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20"/>
              <w:rPr>
                <w:rFonts w:ascii="Times New Roman" w:hAnsi="Times New Roman" w:cs="Times New Roman"/>
                <w:sz w:val="24"/>
                <w:szCs w:val="24"/>
                <w:lang w:val="uk-UA"/>
              </w:rPr>
            </w:pPr>
            <w:r w:rsidRPr="00F74E72">
              <w:rPr>
                <w:rFonts w:ascii="Times New Roman" w:hAnsi="Times New Roman" w:cs="Times New Roman"/>
                <w:sz w:val="24"/>
                <w:szCs w:val="24"/>
                <w:lang w:val="uk-UA"/>
              </w:rPr>
              <w:t>варіанта</w:t>
            </w:r>
          </w:p>
        </w:tc>
        <w:tc>
          <w:tcPr>
            <w:tcW w:w="13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грн.</w:t>
            </w:r>
          </w:p>
        </w:tc>
        <w:tc>
          <w:tcPr>
            <w:tcW w:w="1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280" w:right="420" w:firstLine="540"/>
        <w:jc w:val="both"/>
        <w:rPr>
          <w:rFonts w:ascii="Times New Roman" w:hAnsi="Times New Roman" w:cs="Times New Roman"/>
          <w:sz w:val="24"/>
          <w:szCs w:val="24"/>
          <w:lang w:val="uk-UA"/>
        </w:rPr>
      </w:pPr>
      <w:r w:rsidRPr="00F74E72">
        <w:rPr>
          <w:rFonts w:ascii="Times New Roman" w:hAnsi="Times New Roman" w:cs="Times New Roman"/>
          <w:b/>
          <w:bCs/>
          <w:sz w:val="24"/>
          <w:szCs w:val="24"/>
          <w:lang w:val="uk-UA"/>
        </w:rPr>
        <w:t xml:space="preserve">Ситуаційна вправа №10. </w:t>
      </w:r>
      <w:r w:rsidRPr="00F74E72">
        <w:rPr>
          <w:rFonts w:ascii="Times New Roman" w:hAnsi="Times New Roman" w:cs="Times New Roman"/>
          <w:sz w:val="24"/>
          <w:szCs w:val="24"/>
          <w:lang w:val="uk-UA"/>
        </w:rPr>
        <w:t>Фірма</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«Лорд»</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реалізує на ринку</w:t>
      </w:r>
      <w:r w:rsidRPr="00F74E72">
        <w:rPr>
          <w:rFonts w:ascii="Times New Roman" w:hAnsi="Times New Roman" w:cs="Times New Roman"/>
          <w:b/>
          <w:bCs/>
          <w:sz w:val="24"/>
          <w:szCs w:val="24"/>
          <w:lang w:val="uk-UA"/>
        </w:rPr>
        <w:t xml:space="preserve"> </w:t>
      </w:r>
      <w:r w:rsidRPr="00F74E72">
        <w:rPr>
          <w:rFonts w:ascii="Times New Roman" w:hAnsi="Times New Roman" w:cs="Times New Roman"/>
          <w:sz w:val="24"/>
          <w:szCs w:val="24"/>
          <w:lang w:val="uk-UA"/>
        </w:rPr>
        <w:t xml:space="preserve">10 000 виробів за ціною 2500 грн., собівартість одиниці – 1500 грн. Розрахункова рентабельність фірми – 25%. Покращення якості продукції при незмінній ціні дозволить фірмі збільшити обсяг продажів в 1,5 рази. Мається п </w:t>
      </w:r>
      <w:proofErr w:type="spellStart"/>
      <w:r w:rsidRPr="00F74E72">
        <w:rPr>
          <w:rFonts w:ascii="Times New Roman" w:hAnsi="Times New Roman" w:cs="Times New Roman"/>
          <w:sz w:val="24"/>
          <w:szCs w:val="24"/>
          <w:lang w:val="uk-UA"/>
        </w:rPr>
        <w:t>’ять</w:t>
      </w:r>
      <w:proofErr w:type="spellEnd"/>
      <w:r w:rsidRPr="00F74E72">
        <w:rPr>
          <w:rFonts w:ascii="Times New Roman" w:hAnsi="Times New Roman" w:cs="Times New Roman"/>
          <w:sz w:val="24"/>
          <w:szCs w:val="24"/>
          <w:lang w:val="uk-UA"/>
        </w:rPr>
        <w:t xml:space="preserve"> варіантів поліпшення якості продукції, економічні параметри яких містяться у таблиці 2.12. Визначити приріст прибутку та розрахункову рентабельність по кожному варіанту та вибрати найбільш прийнятний для фірми варіант.</w:t>
      </w:r>
    </w:p>
    <w:p w:rsidR="00817150" w:rsidRPr="00F74E72" w:rsidRDefault="00677D49" w:rsidP="00DC6FCB">
      <w:pPr>
        <w:widowControl w:val="0"/>
        <w:autoSpaceDE w:val="0"/>
        <w:autoSpaceDN w:val="0"/>
        <w:adjustRightInd w:val="0"/>
        <w:spacing w:after="0" w:line="240" w:lineRule="auto"/>
        <w:jc w:val="right"/>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89" style="position:absolute;left:0;text-align:left;z-index:-251591680" from="41.4pt,-140.2pt" to="220.3pt,-140.2pt" o:allowincell="f" strokeweight="1.44pt"/>
        </w:pict>
      </w:r>
      <w:r w:rsidR="00817150" w:rsidRPr="00F74E72">
        <w:rPr>
          <w:rFonts w:ascii="Times New Roman" w:hAnsi="Times New Roman" w:cs="Times New Roman"/>
          <w:i/>
          <w:iCs/>
          <w:sz w:val="24"/>
          <w:szCs w:val="24"/>
          <w:lang w:val="uk-UA"/>
        </w:rPr>
        <w:t>Таблиця 2.12</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10" w:type="dxa"/>
        <w:tblLayout w:type="fixed"/>
        <w:tblCellMar>
          <w:left w:w="0" w:type="dxa"/>
          <w:right w:w="0" w:type="dxa"/>
        </w:tblCellMar>
        <w:tblLook w:val="0000"/>
      </w:tblPr>
      <w:tblGrid>
        <w:gridCol w:w="4560"/>
        <w:gridCol w:w="720"/>
        <w:gridCol w:w="680"/>
        <w:gridCol w:w="180"/>
        <w:gridCol w:w="720"/>
        <w:gridCol w:w="180"/>
        <w:gridCol w:w="900"/>
        <w:gridCol w:w="900"/>
        <w:gridCol w:w="900"/>
        <w:gridCol w:w="30"/>
      </w:tblGrid>
      <w:tr w:rsidR="00817150" w:rsidRPr="00F74E72" w:rsidTr="00817150">
        <w:trPr>
          <w:trHeight w:val="378"/>
        </w:trPr>
        <w:tc>
          <w:tcPr>
            <w:tcW w:w="4560"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1"/>
                <w:sz w:val="24"/>
                <w:szCs w:val="24"/>
                <w:lang w:val="uk-UA"/>
              </w:rPr>
              <w:t>Од.</w:t>
            </w:r>
          </w:p>
        </w:tc>
        <w:tc>
          <w:tcPr>
            <w:tcW w:w="68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780" w:type="dxa"/>
            <w:gridSpan w:val="6"/>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20"/>
              <w:jc w:val="right"/>
              <w:rPr>
                <w:rFonts w:ascii="Times New Roman" w:hAnsi="Times New Roman" w:cs="Times New Roman"/>
                <w:sz w:val="24"/>
                <w:szCs w:val="24"/>
                <w:lang w:val="uk-UA"/>
              </w:rPr>
            </w:pPr>
            <w:r w:rsidRPr="00F74E72">
              <w:rPr>
                <w:rFonts w:ascii="Times New Roman" w:hAnsi="Times New Roman" w:cs="Times New Roman"/>
                <w:w w:val="94"/>
                <w:sz w:val="24"/>
                <w:szCs w:val="24"/>
                <w:lang w:val="uk-UA"/>
              </w:rPr>
              <w:t>Варіанти поліпшення якості</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62"/>
        </w:trPr>
        <w:tc>
          <w:tcPr>
            <w:tcW w:w="45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620"/>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Показники</w:t>
            </w:r>
          </w:p>
        </w:tc>
        <w:tc>
          <w:tcPr>
            <w:tcW w:w="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0"/>
              <w:jc w:val="right"/>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вим</w:t>
            </w:r>
            <w:proofErr w:type="spellEnd"/>
          </w:p>
        </w:tc>
        <w:tc>
          <w:tcPr>
            <w:tcW w:w="6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9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640"/>
              <w:jc w:val="right"/>
              <w:rPr>
                <w:rFonts w:ascii="Times New Roman" w:hAnsi="Times New Roman" w:cs="Times New Roman"/>
                <w:sz w:val="24"/>
                <w:szCs w:val="24"/>
                <w:lang w:val="uk-UA"/>
              </w:rPr>
            </w:pPr>
            <w:r w:rsidRPr="00F74E72">
              <w:rPr>
                <w:rFonts w:ascii="Times New Roman" w:hAnsi="Times New Roman" w:cs="Times New Roman"/>
                <w:w w:val="99"/>
                <w:sz w:val="24"/>
                <w:szCs w:val="24"/>
                <w:lang w:val="uk-UA"/>
              </w:rPr>
              <w:t>продукції</w:t>
            </w:r>
          </w:p>
        </w:tc>
        <w:tc>
          <w:tcPr>
            <w:tcW w:w="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37"/>
        </w:trPr>
        <w:tc>
          <w:tcPr>
            <w:tcW w:w="45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w:t>
            </w:r>
          </w:p>
        </w:tc>
        <w:tc>
          <w:tcPr>
            <w:tcW w:w="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8"/>
        </w:trPr>
        <w:tc>
          <w:tcPr>
            <w:tcW w:w="45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4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4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3</w:t>
            </w:r>
          </w:p>
        </w:tc>
        <w:tc>
          <w:tcPr>
            <w:tcW w:w="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4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4</w:t>
            </w:r>
          </w:p>
        </w:tc>
        <w:tc>
          <w:tcPr>
            <w:tcW w:w="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4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5</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14"/>
        </w:trPr>
        <w:tc>
          <w:tcPr>
            <w:tcW w:w="45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8"/>
        </w:trPr>
        <w:tc>
          <w:tcPr>
            <w:tcW w:w="45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sz w:val="24"/>
                <w:szCs w:val="24"/>
                <w:lang w:val="uk-UA"/>
              </w:rPr>
              <w:t>Собівартість одиниці продукції</w:t>
            </w:r>
          </w:p>
        </w:tc>
        <w:tc>
          <w:tcPr>
            <w:tcW w:w="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грн.</w:t>
            </w:r>
          </w:p>
        </w:tc>
        <w:tc>
          <w:tcPr>
            <w:tcW w:w="6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2000</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1833</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1700</w:t>
            </w:r>
          </w:p>
        </w:tc>
        <w:tc>
          <w:tcPr>
            <w:tcW w:w="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1600</w:t>
            </w:r>
          </w:p>
        </w:tc>
        <w:tc>
          <w:tcPr>
            <w:tcW w:w="9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1550</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16"/>
        </w:trPr>
        <w:tc>
          <w:tcPr>
            <w:tcW w:w="45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8"/>
        </w:trPr>
        <w:tc>
          <w:tcPr>
            <w:tcW w:w="45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Капітальні вкладення на реалізацію</w:t>
            </w:r>
          </w:p>
        </w:tc>
        <w:tc>
          <w:tcPr>
            <w:tcW w:w="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тис.</w:t>
            </w:r>
          </w:p>
        </w:tc>
        <w:tc>
          <w:tcPr>
            <w:tcW w:w="68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3200</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vMerge w:val="restart"/>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3000</w:t>
            </w: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4000</w:t>
            </w:r>
          </w:p>
        </w:tc>
        <w:tc>
          <w:tcPr>
            <w:tcW w:w="9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3700</w:t>
            </w:r>
          </w:p>
        </w:tc>
        <w:tc>
          <w:tcPr>
            <w:tcW w:w="900" w:type="dxa"/>
            <w:vMerge w:val="restart"/>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1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4700</w:t>
            </w: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454"/>
        </w:trPr>
        <w:tc>
          <w:tcPr>
            <w:tcW w:w="456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sz w:val="24"/>
                <w:szCs w:val="24"/>
                <w:lang w:val="uk-UA"/>
              </w:rPr>
              <w:t>варіанта</w:t>
            </w:r>
          </w:p>
        </w:tc>
        <w:tc>
          <w:tcPr>
            <w:tcW w:w="72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грн.</w:t>
            </w:r>
          </w:p>
        </w:tc>
        <w:tc>
          <w:tcPr>
            <w:tcW w:w="68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vMerge/>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vMerge/>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144"/>
        </w:trPr>
        <w:tc>
          <w:tcPr>
            <w:tcW w:w="456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460"/>
        <w:rPr>
          <w:rFonts w:ascii="Times New Roman" w:hAnsi="Times New Roman" w:cs="Times New Roman"/>
          <w:sz w:val="24"/>
          <w:szCs w:val="24"/>
          <w:lang w:val="uk-UA"/>
        </w:rPr>
      </w:pPr>
      <w:r w:rsidRPr="00F74E72">
        <w:rPr>
          <w:rFonts w:ascii="Times New Roman" w:hAnsi="Times New Roman" w:cs="Times New Roman"/>
          <w:b/>
          <w:bCs/>
          <w:sz w:val="24"/>
          <w:szCs w:val="24"/>
          <w:lang w:val="uk-UA"/>
        </w:rPr>
        <w:t>Алгоритм розв’язання</w:t>
      </w:r>
    </w:p>
    <w:p w:rsidR="00817150" w:rsidRPr="00F74E72" w:rsidRDefault="00677D49" w:rsidP="00817150">
      <w:pPr>
        <w:widowControl w:val="0"/>
        <w:autoSpaceDE w:val="0"/>
        <w:autoSpaceDN w:val="0"/>
        <w:adjustRightInd w:val="0"/>
        <w:spacing w:after="0" w:line="240" w:lineRule="auto"/>
        <w:rPr>
          <w:rFonts w:ascii="Times New Roman" w:hAnsi="Times New Roman" w:cs="Times New Roman"/>
          <w:sz w:val="24"/>
          <w:szCs w:val="24"/>
          <w:lang w:val="uk-UA"/>
        </w:rPr>
      </w:pPr>
      <w:r w:rsidRPr="00677D49">
        <w:rPr>
          <w:rFonts w:ascii="Times New Roman" w:hAnsi="Times New Roman" w:cs="Times New Roman"/>
          <w:noProof/>
          <w:sz w:val="24"/>
          <w:szCs w:val="24"/>
          <w:lang w:val="uk-UA" w:eastAsia="en-US"/>
        </w:rPr>
        <w:pict>
          <v:line id="_x0000_s1090" style="position:absolute;z-index:-251590656" from="173.35pt,.5pt" to="327.2pt,.5pt" o:allowincell="f" strokeweight="1.44pt"/>
        </w:pict>
      </w:r>
    </w:p>
    <w:p w:rsidR="00817150" w:rsidRPr="00F74E72" w:rsidRDefault="00817150" w:rsidP="00817150">
      <w:pPr>
        <w:widowControl w:val="0"/>
        <w:overflowPunct w:val="0"/>
        <w:autoSpaceDE w:val="0"/>
        <w:autoSpaceDN w:val="0"/>
        <w:adjustRightInd w:val="0"/>
        <w:spacing w:after="0" w:line="240" w:lineRule="auto"/>
        <w:ind w:left="540" w:right="1720" w:hanging="54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Для розрахунку приросту прибутку використовуємо формулу: </w:t>
      </w:r>
      <w:proofErr w:type="spellStart"/>
      <w:r w:rsidRPr="00F74E72">
        <w:rPr>
          <w:rFonts w:ascii="Times New Roman" w:hAnsi="Times New Roman" w:cs="Times New Roman"/>
          <w:sz w:val="24"/>
          <w:szCs w:val="24"/>
          <w:lang w:val="uk-UA"/>
        </w:rPr>
        <w:t>Пп</w:t>
      </w:r>
      <w:proofErr w:type="spellEnd"/>
      <w:r w:rsidRPr="00F74E72">
        <w:rPr>
          <w:rFonts w:ascii="Times New Roman" w:hAnsi="Times New Roman" w:cs="Times New Roman"/>
          <w:sz w:val="24"/>
          <w:szCs w:val="24"/>
          <w:lang w:val="uk-UA"/>
        </w:rPr>
        <w:t xml:space="preserve"> = ( Ц – С2) х В2 - ( Ц – С1) х В1</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Розрахуємо приріст прибутку та рентабельність за п’ятьма варіантами.</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4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Варіант 1</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Пп1 = ( 2500 – 2000) х 10 000 х 1,5 – ( 2500 – 1500) х 10 000 = - 2500 </w:t>
      </w:r>
      <w:proofErr w:type="spellStart"/>
      <w:r w:rsidRPr="00F74E72">
        <w:rPr>
          <w:rFonts w:ascii="Times New Roman" w:hAnsi="Times New Roman" w:cs="Times New Roman"/>
          <w:sz w:val="24"/>
          <w:szCs w:val="24"/>
          <w:lang w:val="uk-UA"/>
        </w:rPr>
        <w:t>тис.грн</w:t>
      </w:r>
      <w:proofErr w:type="spellEnd"/>
      <w:r w:rsidRPr="00F74E72">
        <w:rPr>
          <w:rFonts w:ascii="Times New Roman" w:hAnsi="Times New Roman" w:cs="Times New Roman"/>
          <w:sz w:val="24"/>
          <w:szCs w:val="24"/>
          <w:lang w:val="uk-UA"/>
        </w:rPr>
        <w:t>.</w:t>
      </w:r>
    </w:p>
    <w:p w:rsidR="00817150" w:rsidRPr="00F74E72" w:rsidRDefault="00817150" w:rsidP="00817150">
      <w:pPr>
        <w:widowControl w:val="0"/>
        <w:autoSpaceDE w:val="0"/>
        <w:autoSpaceDN w:val="0"/>
        <w:adjustRightInd w:val="0"/>
        <w:spacing w:after="0" w:line="240" w:lineRule="auto"/>
        <w:ind w:left="540"/>
        <w:rPr>
          <w:rFonts w:ascii="Times New Roman" w:hAnsi="Times New Roman" w:cs="Times New Roman"/>
          <w:sz w:val="24"/>
          <w:szCs w:val="24"/>
          <w:lang w:val="uk-UA"/>
        </w:rPr>
      </w:pPr>
      <w:r w:rsidRPr="00F74E72">
        <w:rPr>
          <w:rFonts w:ascii="Times New Roman" w:hAnsi="Times New Roman" w:cs="Times New Roman"/>
          <w:sz w:val="24"/>
          <w:szCs w:val="24"/>
          <w:lang w:val="uk-UA"/>
        </w:rPr>
        <w:t>Р1 = 0</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40"/>
        <w:rPr>
          <w:rFonts w:ascii="Times New Roman" w:hAnsi="Times New Roman" w:cs="Times New Roman"/>
          <w:sz w:val="24"/>
          <w:szCs w:val="24"/>
          <w:lang w:val="uk-UA"/>
        </w:rPr>
      </w:pPr>
      <w:bookmarkStart w:id="33" w:name="page71"/>
      <w:bookmarkEnd w:id="33"/>
      <w:r w:rsidRPr="00F74E72">
        <w:rPr>
          <w:rFonts w:ascii="Times New Roman" w:hAnsi="Times New Roman" w:cs="Times New Roman"/>
          <w:b/>
          <w:bCs/>
          <w:i/>
          <w:iCs/>
          <w:sz w:val="24"/>
          <w:szCs w:val="24"/>
          <w:lang w:val="uk-UA"/>
        </w:rPr>
        <w:t>Варіант 2</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Пп2 = ( 2500 – 1833) х 10 000 х 1,5 – ( 2500 – 1500) х 10 000 = 5 тис. грн.</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29"/>
        </w:numPr>
        <w:tabs>
          <w:tab w:val="clear" w:pos="720"/>
          <w:tab w:val="num" w:pos="2640"/>
        </w:tabs>
        <w:overflowPunct w:val="0"/>
        <w:autoSpaceDE w:val="0"/>
        <w:autoSpaceDN w:val="0"/>
        <w:adjustRightInd w:val="0"/>
        <w:spacing w:after="0" w:line="240" w:lineRule="auto"/>
        <w:ind w:left="2640" w:hanging="747"/>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5 х 0,65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880" w:right="3880" w:hanging="667"/>
        <w:rPr>
          <w:rFonts w:ascii="Times New Roman" w:hAnsi="Times New Roman" w:cs="Times New Roman"/>
          <w:sz w:val="24"/>
          <w:szCs w:val="24"/>
          <w:lang w:val="uk-UA"/>
        </w:rPr>
      </w:pPr>
      <w:r w:rsidRPr="00F74E72">
        <w:rPr>
          <w:rFonts w:ascii="Times New Roman" w:hAnsi="Times New Roman" w:cs="Times New Roman"/>
          <w:sz w:val="24"/>
          <w:szCs w:val="24"/>
          <w:lang w:val="uk-UA"/>
        </w:rPr>
        <w:t>Р2 = ---- = ---------- х 100 = 0,11% К 3000</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4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Варіант 3</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Пп3 = ( 2500 – 1700) х 10 000 х 1,5 – ( 2500 – 1500) х 10 000 = 2000 тис.</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грн.</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30"/>
        </w:numPr>
        <w:tabs>
          <w:tab w:val="clear" w:pos="720"/>
          <w:tab w:val="num" w:pos="2560"/>
        </w:tabs>
        <w:overflowPunct w:val="0"/>
        <w:autoSpaceDE w:val="0"/>
        <w:autoSpaceDN w:val="0"/>
        <w:adjustRightInd w:val="0"/>
        <w:spacing w:after="0" w:line="240" w:lineRule="auto"/>
        <w:ind w:left="2560" w:hanging="74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2000 х 0,65 </w:t>
      </w:r>
    </w:p>
    <w:tbl>
      <w:tblPr>
        <w:tblW w:w="0" w:type="auto"/>
        <w:tblInd w:w="1220" w:type="dxa"/>
        <w:tblLayout w:type="fixed"/>
        <w:tblCellMar>
          <w:left w:w="0" w:type="dxa"/>
          <w:right w:w="0" w:type="dxa"/>
        </w:tblCellMar>
        <w:tblLook w:val="0000"/>
      </w:tblPr>
      <w:tblGrid>
        <w:gridCol w:w="800"/>
        <w:gridCol w:w="1220"/>
        <w:gridCol w:w="2580"/>
      </w:tblGrid>
      <w:tr w:rsidR="00817150" w:rsidRPr="00F74E72" w:rsidTr="00817150">
        <w:trPr>
          <w:trHeight w:val="346"/>
        </w:trPr>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Р3 =</w:t>
            </w:r>
          </w:p>
        </w:tc>
        <w:tc>
          <w:tcPr>
            <w:tcW w:w="1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 =</w:t>
            </w:r>
          </w:p>
        </w:tc>
        <w:tc>
          <w:tcPr>
            <w:tcW w:w="2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77"/>
                <w:sz w:val="24"/>
                <w:szCs w:val="24"/>
                <w:lang w:val="uk-UA"/>
              </w:rPr>
              <w:t>-------------- х 100 = 32,5%</w:t>
            </w:r>
          </w:p>
        </w:tc>
      </w:tr>
      <w:tr w:rsidR="00817150" w:rsidRPr="00F74E72" w:rsidTr="00817150">
        <w:trPr>
          <w:trHeight w:val="343"/>
        </w:trPr>
        <w:tc>
          <w:tcPr>
            <w:tcW w:w="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К</w:t>
            </w:r>
          </w:p>
        </w:tc>
        <w:tc>
          <w:tcPr>
            <w:tcW w:w="25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177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4000</w:t>
            </w:r>
          </w:p>
        </w:tc>
      </w:tr>
    </w:tbl>
    <w:p w:rsidR="00817150" w:rsidRPr="00F74E72" w:rsidRDefault="00817150" w:rsidP="00817150">
      <w:pPr>
        <w:widowControl w:val="0"/>
        <w:autoSpaceDE w:val="0"/>
        <w:autoSpaceDN w:val="0"/>
        <w:adjustRightInd w:val="0"/>
        <w:spacing w:after="0" w:line="240" w:lineRule="auto"/>
        <w:ind w:left="54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Варіант 4</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Пп4 = ( 2500 – 1600) х 10 000 х 1,5 – ( 2500 – 1500) х 10 000 = 3500 тис.</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грн.</w:t>
      </w:r>
    </w:p>
    <w:p w:rsidR="00817150" w:rsidRPr="00F74E72" w:rsidRDefault="00817150" w:rsidP="00A81D90">
      <w:pPr>
        <w:widowControl w:val="0"/>
        <w:numPr>
          <w:ilvl w:val="0"/>
          <w:numId w:val="31"/>
        </w:numPr>
        <w:tabs>
          <w:tab w:val="clear" w:pos="720"/>
          <w:tab w:val="num" w:pos="1440"/>
        </w:tabs>
        <w:overflowPunct w:val="0"/>
        <w:autoSpaceDE w:val="0"/>
        <w:autoSpaceDN w:val="0"/>
        <w:adjustRightInd w:val="0"/>
        <w:spacing w:after="0" w:line="240" w:lineRule="auto"/>
        <w:ind w:left="1440" w:hanging="59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3500 х 0,65 </w:t>
      </w:r>
    </w:p>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Р4 = ---- = -------------- х 100 = 61,5%</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32"/>
        </w:numPr>
        <w:tabs>
          <w:tab w:val="clear" w:pos="720"/>
          <w:tab w:val="num" w:pos="1800"/>
        </w:tabs>
        <w:overflowPunct w:val="0"/>
        <w:autoSpaceDE w:val="0"/>
        <w:autoSpaceDN w:val="0"/>
        <w:adjustRightInd w:val="0"/>
        <w:spacing w:after="0" w:line="240" w:lineRule="auto"/>
        <w:ind w:left="1800" w:hanging="958"/>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3700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540"/>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Варіант 5</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Пп5 = ( 2500 – 1550) х 10 000 х 1,5 – ( 2500 – 1500) х 10 000 = 4250 тис.</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грн.</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33"/>
        </w:numPr>
        <w:tabs>
          <w:tab w:val="clear" w:pos="720"/>
          <w:tab w:val="num" w:pos="2480"/>
        </w:tabs>
        <w:overflowPunct w:val="0"/>
        <w:autoSpaceDE w:val="0"/>
        <w:autoSpaceDN w:val="0"/>
        <w:adjustRightInd w:val="0"/>
        <w:spacing w:after="0" w:line="240" w:lineRule="auto"/>
        <w:ind w:left="2480" w:hanging="66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4250 х 0,65 </w:t>
      </w:r>
    </w:p>
    <w:p w:rsidR="00817150" w:rsidRPr="00F74E72" w:rsidRDefault="00817150" w:rsidP="00817150">
      <w:pPr>
        <w:widowControl w:val="0"/>
        <w:autoSpaceDE w:val="0"/>
        <w:autoSpaceDN w:val="0"/>
        <w:adjustRightInd w:val="0"/>
        <w:spacing w:after="0" w:line="240" w:lineRule="auto"/>
        <w:ind w:left="1220"/>
        <w:rPr>
          <w:rFonts w:ascii="Times New Roman" w:hAnsi="Times New Roman" w:cs="Times New Roman"/>
          <w:sz w:val="24"/>
          <w:szCs w:val="24"/>
          <w:lang w:val="uk-UA"/>
        </w:rPr>
      </w:pPr>
      <w:r w:rsidRPr="00F74E72">
        <w:rPr>
          <w:rFonts w:ascii="Times New Roman" w:hAnsi="Times New Roman" w:cs="Times New Roman"/>
          <w:sz w:val="24"/>
          <w:szCs w:val="24"/>
          <w:lang w:val="uk-UA"/>
        </w:rPr>
        <w:t>Р5 = ---- = ------------- х 100 = 58,8%</w:t>
      </w:r>
    </w:p>
    <w:p w:rsidR="00817150" w:rsidRPr="00F74E72" w:rsidRDefault="00817150" w:rsidP="00A81D90">
      <w:pPr>
        <w:widowControl w:val="0"/>
        <w:numPr>
          <w:ilvl w:val="0"/>
          <w:numId w:val="34"/>
        </w:numPr>
        <w:tabs>
          <w:tab w:val="clear" w:pos="720"/>
          <w:tab w:val="num" w:pos="3220"/>
        </w:tabs>
        <w:overflowPunct w:val="0"/>
        <w:autoSpaceDE w:val="0"/>
        <w:autoSpaceDN w:val="0"/>
        <w:adjustRightInd w:val="0"/>
        <w:spacing w:after="0" w:line="240" w:lineRule="auto"/>
        <w:ind w:left="3220" w:hanging="1411"/>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4700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firstLine="396"/>
        <w:jc w:val="both"/>
        <w:rPr>
          <w:rFonts w:ascii="Times New Roman" w:hAnsi="Times New Roman" w:cs="Times New Roman"/>
          <w:sz w:val="24"/>
          <w:szCs w:val="24"/>
          <w:lang w:val="uk-UA"/>
        </w:rPr>
      </w:pPr>
      <w:r w:rsidRPr="00F74E72">
        <w:rPr>
          <w:rFonts w:ascii="Times New Roman" w:hAnsi="Times New Roman" w:cs="Times New Roman"/>
          <w:b/>
          <w:bCs/>
          <w:i/>
          <w:iCs/>
          <w:sz w:val="24"/>
          <w:szCs w:val="24"/>
          <w:lang w:val="uk-UA"/>
        </w:rPr>
        <w:t xml:space="preserve">Висновок до ситуаційної вправи № 10. </w:t>
      </w:r>
      <w:r w:rsidRPr="00F74E72">
        <w:rPr>
          <w:rFonts w:ascii="Times New Roman" w:hAnsi="Times New Roman" w:cs="Times New Roman"/>
          <w:sz w:val="24"/>
          <w:szCs w:val="24"/>
          <w:lang w:val="uk-UA"/>
        </w:rPr>
        <w:t>Найбільш прийнятний</w:t>
      </w:r>
      <w:r w:rsidRPr="00F74E72">
        <w:rPr>
          <w:rFonts w:ascii="Times New Roman" w:hAnsi="Times New Roman" w:cs="Times New Roman"/>
          <w:b/>
          <w:bCs/>
          <w:i/>
          <w:iCs/>
          <w:sz w:val="24"/>
          <w:szCs w:val="24"/>
          <w:lang w:val="uk-UA"/>
        </w:rPr>
        <w:t xml:space="preserve"> </w:t>
      </w:r>
      <w:r w:rsidRPr="00F74E72">
        <w:rPr>
          <w:rFonts w:ascii="Times New Roman" w:hAnsi="Times New Roman" w:cs="Times New Roman"/>
          <w:sz w:val="24"/>
          <w:szCs w:val="24"/>
          <w:lang w:val="uk-UA"/>
        </w:rPr>
        <w:t xml:space="preserve">варіант поліпшення якості продукції для фірми - варіант 4, оскільки </w:t>
      </w:r>
      <w:proofErr w:type="spellStart"/>
      <w:r w:rsidRPr="00F74E72">
        <w:rPr>
          <w:rFonts w:ascii="Times New Roman" w:hAnsi="Times New Roman" w:cs="Times New Roman"/>
          <w:sz w:val="24"/>
          <w:szCs w:val="24"/>
          <w:lang w:val="uk-UA"/>
        </w:rPr>
        <w:t>спрогнозований</w:t>
      </w:r>
      <w:proofErr w:type="spellEnd"/>
      <w:r w:rsidRPr="00F74E72">
        <w:rPr>
          <w:rFonts w:ascii="Times New Roman" w:hAnsi="Times New Roman" w:cs="Times New Roman"/>
          <w:sz w:val="24"/>
          <w:szCs w:val="24"/>
          <w:lang w:val="uk-UA"/>
        </w:rPr>
        <w:t xml:space="preserve"> показник рентабельності найвищий.</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DC6FCB" w:rsidRPr="00F74E72" w:rsidRDefault="00DC6FCB" w:rsidP="00817150">
      <w:pPr>
        <w:widowControl w:val="0"/>
        <w:autoSpaceDE w:val="0"/>
        <w:autoSpaceDN w:val="0"/>
        <w:adjustRightInd w:val="0"/>
        <w:spacing w:after="0" w:line="240" w:lineRule="auto"/>
        <w:ind w:left="1580"/>
        <w:rPr>
          <w:rFonts w:ascii="Times New Roman" w:hAnsi="Times New Roman" w:cs="Times New Roman"/>
          <w:b/>
          <w:bCs/>
          <w:sz w:val="24"/>
          <w:szCs w:val="24"/>
          <w:lang w:val="uk-UA"/>
        </w:rPr>
      </w:pPr>
      <w:bookmarkStart w:id="34" w:name="page73"/>
      <w:bookmarkEnd w:id="34"/>
    </w:p>
    <w:p w:rsidR="00DC6FCB" w:rsidRPr="00F74E72" w:rsidRDefault="00DC6FCB" w:rsidP="00817150">
      <w:pPr>
        <w:widowControl w:val="0"/>
        <w:autoSpaceDE w:val="0"/>
        <w:autoSpaceDN w:val="0"/>
        <w:adjustRightInd w:val="0"/>
        <w:spacing w:after="0" w:line="240" w:lineRule="auto"/>
        <w:ind w:left="1580"/>
        <w:rPr>
          <w:rFonts w:ascii="Times New Roman" w:hAnsi="Times New Roman" w:cs="Times New Roman"/>
          <w:b/>
          <w:bCs/>
          <w:sz w:val="24"/>
          <w:szCs w:val="24"/>
          <w:lang w:val="uk-UA"/>
        </w:rPr>
      </w:pPr>
    </w:p>
    <w:p w:rsidR="00DC6FCB" w:rsidRPr="00F74E72" w:rsidRDefault="00DC6FCB" w:rsidP="00817150">
      <w:pPr>
        <w:widowControl w:val="0"/>
        <w:autoSpaceDE w:val="0"/>
        <w:autoSpaceDN w:val="0"/>
        <w:adjustRightInd w:val="0"/>
        <w:spacing w:after="0" w:line="240" w:lineRule="auto"/>
        <w:ind w:left="1580"/>
        <w:rPr>
          <w:rFonts w:ascii="Times New Roman" w:hAnsi="Times New Roman" w:cs="Times New Roman"/>
          <w:b/>
          <w:bCs/>
          <w:sz w:val="24"/>
          <w:szCs w:val="24"/>
          <w:lang w:val="uk-UA"/>
        </w:rPr>
      </w:pPr>
    </w:p>
    <w:p w:rsidR="00817150" w:rsidRPr="00F74E72" w:rsidRDefault="00817150" w:rsidP="00817150">
      <w:pPr>
        <w:widowControl w:val="0"/>
        <w:autoSpaceDE w:val="0"/>
        <w:autoSpaceDN w:val="0"/>
        <w:adjustRightInd w:val="0"/>
        <w:spacing w:after="0" w:line="240" w:lineRule="auto"/>
        <w:ind w:left="1580"/>
        <w:rPr>
          <w:rFonts w:ascii="Times New Roman" w:hAnsi="Times New Roman" w:cs="Times New Roman"/>
          <w:sz w:val="24"/>
          <w:szCs w:val="24"/>
          <w:lang w:val="uk-UA"/>
        </w:rPr>
      </w:pPr>
      <w:r w:rsidRPr="00F74E72">
        <w:rPr>
          <w:rFonts w:ascii="Times New Roman" w:hAnsi="Times New Roman" w:cs="Times New Roman"/>
          <w:b/>
          <w:bCs/>
          <w:sz w:val="24"/>
          <w:szCs w:val="24"/>
          <w:lang w:val="uk-UA"/>
        </w:rPr>
        <w:lastRenderedPageBreak/>
        <w:t>РОЗДІЛ 3. Виконання індивідуальних завдань</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1740"/>
        <w:rPr>
          <w:rFonts w:ascii="Times New Roman" w:hAnsi="Times New Roman" w:cs="Times New Roman"/>
          <w:sz w:val="24"/>
          <w:szCs w:val="24"/>
          <w:lang w:val="uk-UA"/>
        </w:rPr>
      </w:pPr>
      <w:r w:rsidRPr="00F74E72">
        <w:rPr>
          <w:rFonts w:ascii="Times New Roman" w:hAnsi="Times New Roman" w:cs="Times New Roman"/>
          <w:b/>
          <w:bCs/>
          <w:sz w:val="24"/>
          <w:szCs w:val="24"/>
          <w:lang w:val="uk-UA"/>
        </w:rPr>
        <w:t>Завдання для виконання контрольних робіт</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4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Програмою курсу передбачається виконання контрольних робіт. Завдання виконуються по варіантах. Контрольні завдання містять три питання теоретичного характеру (третє завдання - дати визначення термінам). З метою якісного вивчення питань студентові потрібно навести та розкрити суть структурних та графічних схем, якщо такі мають місце у питанні.</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1220"/>
        <w:gridCol w:w="1280"/>
        <w:gridCol w:w="1040"/>
        <w:gridCol w:w="980"/>
        <w:gridCol w:w="560"/>
        <w:gridCol w:w="1200"/>
        <w:gridCol w:w="560"/>
        <w:gridCol w:w="3000"/>
      </w:tblGrid>
      <w:tr w:rsidR="00817150" w:rsidRPr="00F74E72" w:rsidTr="00817150">
        <w:trPr>
          <w:trHeight w:val="352"/>
        </w:trPr>
        <w:tc>
          <w:tcPr>
            <w:tcW w:w="1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300"/>
              <w:jc w:val="right"/>
              <w:rPr>
                <w:rFonts w:ascii="Times New Roman" w:hAnsi="Times New Roman" w:cs="Times New Roman"/>
                <w:sz w:val="24"/>
                <w:szCs w:val="24"/>
                <w:lang w:val="uk-UA"/>
              </w:rPr>
            </w:pPr>
            <w:r w:rsidRPr="00F74E72">
              <w:rPr>
                <w:rFonts w:ascii="Times New Roman" w:hAnsi="Times New Roman" w:cs="Times New Roman"/>
                <w:i/>
                <w:iCs/>
                <w:sz w:val="24"/>
                <w:szCs w:val="24"/>
                <w:lang w:val="uk-UA"/>
              </w:rPr>
              <w:t>Таблиця 3.1</w:t>
            </w:r>
          </w:p>
        </w:tc>
      </w:tr>
      <w:tr w:rsidR="00817150" w:rsidRPr="00F74E72" w:rsidTr="00817150">
        <w:trPr>
          <w:trHeight w:val="375"/>
        </w:trPr>
        <w:tc>
          <w:tcPr>
            <w:tcW w:w="12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7340" w:type="dxa"/>
            <w:gridSpan w:val="6"/>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b/>
                <w:bCs/>
                <w:sz w:val="24"/>
                <w:szCs w:val="24"/>
                <w:lang w:val="uk-UA"/>
              </w:rPr>
              <w:t>Контрольні завдання за варіантами</w:t>
            </w:r>
          </w:p>
        </w:tc>
      </w:tr>
      <w:tr w:rsidR="00817150" w:rsidRPr="00F74E72" w:rsidTr="00817150">
        <w:trPr>
          <w:trHeight w:val="335"/>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3"/>
                <w:sz w:val="24"/>
                <w:szCs w:val="24"/>
                <w:lang w:val="uk-UA"/>
              </w:rPr>
              <w:t>Варіант</w:t>
            </w:r>
          </w:p>
        </w:tc>
        <w:tc>
          <w:tcPr>
            <w:tcW w:w="12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Питання</w:t>
            </w:r>
          </w:p>
        </w:tc>
        <w:tc>
          <w:tcPr>
            <w:tcW w:w="10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Розкрити поняття</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1.</w:t>
            </w:r>
          </w:p>
        </w:tc>
        <w:tc>
          <w:tcPr>
            <w:tcW w:w="330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Значення і фактори</w:t>
            </w: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Адаптивна структура</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60" w:type="dxa"/>
            <w:gridSpan w:val="5"/>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продукції.</w:t>
            </w: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Венчурні операції</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86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Інтеграція системи управління</w:t>
            </w:r>
          </w:p>
        </w:tc>
        <w:tc>
          <w:tcPr>
            <w:tcW w:w="1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Гудвілл</w:t>
            </w:r>
            <w:proofErr w:type="spellEnd"/>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60" w:type="dxa"/>
            <w:gridSpan w:val="5"/>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 до існуючої</w:t>
            </w: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60" w:type="dxa"/>
            <w:gridSpan w:val="5"/>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організаційної структури управління.</w:t>
            </w:r>
          </w:p>
        </w:tc>
        <w:tc>
          <w:tcPr>
            <w:tcW w:w="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2.</w:t>
            </w:r>
          </w:p>
        </w:tc>
        <w:tc>
          <w:tcPr>
            <w:tcW w:w="5620" w:type="dxa"/>
            <w:gridSpan w:val="6"/>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Методика  побудови  та  інтерпретація: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Антимонопольне</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3"/>
                <w:sz w:val="24"/>
                <w:szCs w:val="24"/>
                <w:lang w:val="uk-UA"/>
              </w:rPr>
              <w:t>стратегічних карт.</w:t>
            </w:r>
          </w:p>
        </w:tc>
        <w:tc>
          <w:tcPr>
            <w:tcW w:w="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законодавство</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60" w:type="dxa"/>
            <w:gridSpan w:val="5"/>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 xml:space="preserve">Модель 5 сил М. </w:t>
            </w:r>
            <w:proofErr w:type="spellStart"/>
            <w:r w:rsidRPr="00F74E72">
              <w:rPr>
                <w:rFonts w:ascii="Times New Roman" w:hAnsi="Times New Roman" w:cs="Times New Roman"/>
                <w:w w:val="94"/>
                <w:sz w:val="24"/>
                <w:szCs w:val="24"/>
                <w:lang w:val="uk-UA"/>
              </w:rPr>
              <w:t>Портера</w:t>
            </w:r>
            <w:proofErr w:type="spellEnd"/>
            <w:r w:rsidRPr="00F74E72">
              <w:rPr>
                <w:rFonts w:ascii="Times New Roman" w:hAnsi="Times New Roman" w:cs="Times New Roman"/>
                <w:w w:val="94"/>
                <w:sz w:val="24"/>
                <w:szCs w:val="24"/>
                <w:lang w:val="uk-UA"/>
              </w:rPr>
              <w:t xml:space="preserve"> та її складові.</w:t>
            </w: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Економічна  </w:t>
            </w:r>
            <w:proofErr w:type="spellStart"/>
            <w:r w:rsidRPr="00F74E72">
              <w:rPr>
                <w:rFonts w:ascii="Times New Roman" w:hAnsi="Times New Roman" w:cs="Times New Roman"/>
                <w:sz w:val="24"/>
                <w:szCs w:val="24"/>
                <w:lang w:val="uk-UA"/>
              </w:rPr>
              <w:t>ефектив-</w:t>
            </w:r>
            <w:proofErr w:type="spellEnd"/>
          </w:p>
        </w:tc>
      </w:tr>
      <w:tr w:rsidR="00817150" w:rsidRPr="00F74E72" w:rsidTr="00817150">
        <w:trPr>
          <w:trHeight w:val="352"/>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ність</w:t>
            </w:r>
            <w:proofErr w:type="spellEnd"/>
            <w:r w:rsidRPr="00F74E72">
              <w:rPr>
                <w:rFonts w:ascii="Times New Roman" w:hAnsi="Times New Roman" w:cs="Times New Roman"/>
                <w:sz w:val="24"/>
                <w:szCs w:val="24"/>
                <w:lang w:val="uk-UA"/>
              </w:rPr>
              <w:t xml:space="preserve"> виробництва</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3.</w:t>
            </w: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Показники,</w:t>
            </w:r>
          </w:p>
        </w:tc>
        <w:tc>
          <w:tcPr>
            <w:tcW w:w="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які</w:t>
            </w:r>
          </w:p>
        </w:tc>
        <w:tc>
          <w:tcPr>
            <w:tcW w:w="232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характеризують</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Асортимент</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60" w:type="dxa"/>
            <w:gridSpan w:val="5"/>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конкурентоспроможність фірми.</w:t>
            </w: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Біржа</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60" w:type="dxa"/>
            <w:gridSpan w:val="5"/>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Ринок як суспільство конкуруючих</w:t>
            </w: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Дистриб’ютор</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компаній.</w:t>
            </w:r>
          </w:p>
        </w:tc>
        <w:tc>
          <w:tcPr>
            <w:tcW w:w="10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4.</w:t>
            </w:r>
          </w:p>
        </w:tc>
        <w:tc>
          <w:tcPr>
            <w:tcW w:w="5620" w:type="dxa"/>
            <w:gridSpan w:val="6"/>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Методика  побудови  та  інтерпретація: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Банкрутство</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конкурентної карти ринку.</w:t>
            </w: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Дерево цілей</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6"/>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Основні  елементи  та  етапи  розробки</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Ефект</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програми</w:t>
            </w:r>
          </w:p>
        </w:tc>
        <w:tc>
          <w:tcPr>
            <w:tcW w:w="10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6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підвищення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конкурентоспроможності.</w:t>
            </w:r>
          </w:p>
        </w:tc>
        <w:tc>
          <w:tcPr>
            <w:tcW w:w="5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5.</w:t>
            </w:r>
          </w:p>
        </w:tc>
        <w:tc>
          <w:tcPr>
            <w:tcW w:w="12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Сутність</w:t>
            </w:r>
          </w:p>
        </w:tc>
        <w:tc>
          <w:tcPr>
            <w:tcW w:w="10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поняття</w:t>
            </w:r>
          </w:p>
        </w:tc>
        <w:tc>
          <w:tcPr>
            <w:tcW w:w="330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7"/>
                <w:sz w:val="24"/>
                <w:szCs w:val="24"/>
                <w:lang w:val="uk-UA"/>
              </w:rPr>
              <w:t>конкурентоспроможності</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Господарський</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6"/>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фірми ті чинники, які впливають на її рівень.</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механізм</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Система</w:t>
            </w:r>
          </w:p>
        </w:tc>
        <w:tc>
          <w:tcPr>
            <w:tcW w:w="20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0"/>
                <w:sz w:val="24"/>
                <w:szCs w:val="24"/>
                <w:lang w:val="uk-UA"/>
              </w:rPr>
              <w:t>державної</w:t>
            </w:r>
          </w:p>
        </w:tc>
        <w:tc>
          <w:tcPr>
            <w:tcW w:w="17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40"/>
              <w:rPr>
                <w:rFonts w:ascii="Times New Roman" w:hAnsi="Times New Roman" w:cs="Times New Roman"/>
                <w:sz w:val="24"/>
                <w:szCs w:val="24"/>
                <w:lang w:val="uk-UA"/>
              </w:rPr>
            </w:pPr>
            <w:r w:rsidRPr="00F74E72">
              <w:rPr>
                <w:rFonts w:ascii="Times New Roman" w:hAnsi="Times New Roman" w:cs="Times New Roman"/>
                <w:sz w:val="24"/>
                <w:szCs w:val="24"/>
                <w:lang w:val="uk-UA"/>
              </w:rPr>
              <w:t>підтримки</w:t>
            </w: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та</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Дизайн</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регулювання</w:t>
            </w:r>
          </w:p>
        </w:tc>
        <w:tc>
          <w:tcPr>
            <w:tcW w:w="330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6"/>
                <w:sz w:val="24"/>
                <w:szCs w:val="24"/>
                <w:lang w:val="uk-UA"/>
              </w:rPr>
              <w:t>конкурентоспроможністю</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Холдінг</w:t>
            </w:r>
            <w:proofErr w:type="spellEnd"/>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фірми.</w:t>
            </w:r>
          </w:p>
        </w:tc>
        <w:tc>
          <w:tcPr>
            <w:tcW w:w="10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6.</w:t>
            </w:r>
          </w:p>
        </w:tc>
        <w:tc>
          <w:tcPr>
            <w:tcW w:w="5620" w:type="dxa"/>
            <w:gridSpan w:val="6"/>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8"/>
                <w:sz w:val="24"/>
                <w:szCs w:val="24"/>
                <w:lang w:val="uk-UA"/>
              </w:rPr>
              <w:t>Сутність та ознаки конкурентної боротьби.</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Бізнес</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88"/>
                <w:sz w:val="24"/>
                <w:szCs w:val="24"/>
                <w:lang w:val="uk-UA"/>
              </w:rPr>
              <w:t>Державна</w:t>
            </w:r>
          </w:p>
        </w:tc>
        <w:tc>
          <w:tcPr>
            <w:tcW w:w="20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w w:val="94"/>
                <w:sz w:val="24"/>
                <w:szCs w:val="24"/>
                <w:lang w:val="uk-UA"/>
              </w:rPr>
              <w:t>політика</w:t>
            </w: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з</w:t>
            </w:r>
          </w:p>
        </w:tc>
        <w:tc>
          <w:tcPr>
            <w:tcW w:w="176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4"/>
                <w:sz w:val="24"/>
                <w:szCs w:val="24"/>
                <w:lang w:val="uk-UA"/>
              </w:rPr>
              <w:t>регулювання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Демпірування</w:t>
            </w:r>
            <w:proofErr w:type="spellEnd"/>
          </w:p>
        </w:tc>
      </w:tr>
      <w:tr w:rsidR="00817150" w:rsidRPr="00F74E72" w:rsidTr="00817150">
        <w:trPr>
          <w:trHeight w:val="369"/>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конкуренції.</w:t>
            </w:r>
          </w:p>
        </w:tc>
        <w:tc>
          <w:tcPr>
            <w:tcW w:w="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Інтеграція</w:t>
            </w:r>
          </w:p>
        </w:tc>
      </w:tr>
      <w:tr w:rsidR="00817150" w:rsidRPr="00F74E72" w:rsidTr="00817150">
        <w:trPr>
          <w:trHeight w:val="303"/>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4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6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14"/>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sz w:val="24"/>
                <w:szCs w:val="24"/>
                <w:lang w:val="uk-UA"/>
              </w:rPr>
              <w:t>7.</w:t>
            </w:r>
          </w:p>
        </w:tc>
        <w:tc>
          <w:tcPr>
            <w:tcW w:w="232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Типи ринків та</w:t>
            </w:r>
          </w:p>
        </w:tc>
        <w:tc>
          <w:tcPr>
            <w:tcW w:w="154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відповідний</w:t>
            </w:r>
          </w:p>
        </w:tc>
        <w:tc>
          <w:tcPr>
            <w:tcW w:w="176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їм характер</w:t>
            </w: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Вдосконалення</w:t>
            </w:r>
          </w:p>
        </w:tc>
      </w:tr>
      <w:tr w:rsidR="00817150" w:rsidRPr="00F74E72" w:rsidTr="00817150">
        <w:trPr>
          <w:trHeight w:val="662"/>
        </w:trPr>
        <w:tc>
          <w:tcPr>
            <w:tcW w:w="1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0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right="30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37</w:t>
            </w: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73" w:right="1200" w:bottom="650" w:left="860" w:header="720" w:footer="720" w:gutter="0"/>
          <w:cols w:space="720" w:equalWidth="0">
            <w:col w:w="9840"/>
          </w:cols>
          <w:noEndnote/>
        </w:sectPr>
      </w:pPr>
    </w:p>
    <w:tbl>
      <w:tblPr>
        <w:tblW w:w="0" w:type="auto"/>
        <w:tblInd w:w="10" w:type="dxa"/>
        <w:tblLayout w:type="fixed"/>
        <w:tblCellMar>
          <w:left w:w="0" w:type="dxa"/>
          <w:right w:w="0" w:type="dxa"/>
        </w:tblCellMar>
        <w:tblLook w:val="0000"/>
      </w:tblPr>
      <w:tblGrid>
        <w:gridCol w:w="1220"/>
        <w:gridCol w:w="1660"/>
        <w:gridCol w:w="1760"/>
        <w:gridCol w:w="1660"/>
        <w:gridCol w:w="540"/>
        <w:gridCol w:w="1520"/>
        <w:gridCol w:w="1480"/>
      </w:tblGrid>
      <w:tr w:rsidR="00817150" w:rsidRPr="00F74E72" w:rsidTr="00817150">
        <w:trPr>
          <w:trHeight w:val="305"/>
        </w:trPr>
        <w:tc>
          <w:tcPr>
            <w:tcW w:w="1220"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bookmarkStart w:id="35" w:name="page75"/>
            <w:bookmarkEnd w:id="35"/>
          </w:p>
        </w:tc>
        <w:tc>
          <w:tcPr>
            <w:tcW w:w="166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конкуренції.</w:t>
            </w:r>
          </w:p>
        </w:tc>
        <w:tc>
          <w:tcPr>
            <w:tcW w:w="176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Франчайз</w:t>
            </w:r>
            <w:proofErr w:type="spellEnd"/>
          </w:p>
        </w:tc>
        <w:tc>
          <w:tcPr>
            <w:tcW w:w="148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Головні</w:t>
            </w:r>
          </w:p>
        </w:tc>
        <w:tc>
          <w:tcPr>
            <w:tcW w:w="1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340"/>
              <w:rPr>
                <w:rFonts w:ascii="Times New Roman" w:hAnsi="Times New Roman" w:cs="Times New Roman"/>
                <w:sz w:val="24"/>
                <w:szCs w:val="24"/>
                <w:lang w:val="uk-UA"/>
              </w:rPr>
            </w:pPr>
            <w:r w:rsidRPr="00F74E72">
              <w:rPr>
                <w:rFonts w:ascii="Times New Roman" w:hAnsi="Times New Roman" w:cs="Times New Roman"/>
                <w:sz w:val="24"/>
                <w:szCs w:val="24"/>
                <w:lang w:val="uk-UA"/>
              </w:rPr>
              <w:t>аспекти</w:t>
            </w:r>
          </w:p>
        </w:tc>
        <w:tc>
          <w:tcPr>
            <w:tcW w:w="22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забезпечення</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Реструктуризація</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w:t>
            </w:r>
          </w:p>
        </w:tc>
        <w:tc>
          <w:tcPr>
            <w:tcW w:w="22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фірми</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(виробничий, маркетинговий, фінансовий та</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ін.).</w:t>
            </w:r>
          </w:p>
        </w:tc>
        <w:tc>
          <w:tcPr>
            <w:tcW w:w="1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8.</w:t>
            </w: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Класичні моделі стратегічного планування.</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Виробничі відносини</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Конкурентоспроможність</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340"/>
              <w:rPr>
                <w:rFonts w:ascii="Times New Roman" w:hAnsi="Times New Roman" w:cs="Times New Roman"/>
                <w:sz w:val="24"/>
                <w:szCs w:val="24"/>
                <w:lang w:val="uk-UA"/>
              </w:rPr>
            </w:pPr>
            <w:r w:rsidRPr="00F74E72">
              <w:rPr>
                <w:rFonts w:ascii="Times New Roman" w:hAnsi="Times New Roman" w:cs="Times New Roman"/>
                <w:sz w:val="24"/>
                <w:szCs w:val="24"/>
                <w:lang w:val="uk-UA"/>
              </w:rPr>
              <w:t>Україні</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на</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Економічна</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зовнішніх ринках та шляхи її підвищення</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стратегія фірми</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Інвестиційна політика</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9.</w:t>
            </w:r>
          </w:p>
        </w:tc>
        <w:tc>
          <w:tcPr>
            <w:tcW w:w="34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Значення і фактори</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1"/>
                <w:sz w:val="24"/>
                <w:szCs w:val="24"/>
                <w:lang w:val="uk-UA"/>
              </w:rPr>
              <w:t>Бізнес-план</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продукції.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Імідж</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Роль конкуренції у ринковій економіці.</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Якість управління</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10.</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Методі</w:t>
            </w:r>
          </w:p>
        </w:tc>
        <w:tc>
          <w:tcPr>
            <w:tcW w:w="1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320"/>
              <w:rPr>
                <w:rFonts w:ascii="Times New Roman" w:hAnsi="Times New Roman" w:cs="Times New Roman"/>
                <w:sz w:val="24"/>
                <w:szCs w:val="24"/>
                <w:lang w:val="uk-UA"/>
              </w:rPr>
            </w:pPr>
            <w:r w:rsidRPr="00F74E72">
              <w:rPr>
                <w:rFonts w:ascii="Times New Roman" w:hAnsi="Times New Roman" w:cs="Times New Roman"/>
                <w:sz w:val="24"/>
                <w:szCs w:val="24"/>
                <w:lang w:val="uk-UA"/>
              </w:rPr>
              <w:t>оцінки</w:t>
            </w:r>
          </w:p>
        </w:tc>
        <w:tc>
          <w:tcPr>
            <w:tcW w:w="22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рівня</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Ринок</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фірми.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Диверсифікація</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Сутність захисних стратегій фірми.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Система</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w w:val="97"/>
                <w:sz w:val="24"/>
                <w:szCs w:val="24"/>
                <w:lang w:val="uk-UA"/>
              </w:rPr>
              <w:t>управління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якістю</w:t>
            </w: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11.</w:t>
            </w: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Ринок як суспільство конкуруючих</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Демонополізація</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компаній. Методика побудови та</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Економічна</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3"/>
                <w:sz w:val="24"/>
                <w:szCs w:val="24"/>
                <w:lang w:val="uk-UA"/>
              </w:rPr>
              <w:t>інтерпретація: конкурентної карти ринку,</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інформація</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2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стратегічних карт.</w:t>
            </w: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Стратегічні плани</w:t>
            </w: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12.</w:t>
            </w: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Система та процес управління</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Демпінг товарний</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конкурентоспроможністю малих фірм.</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Дисфункціональний</w:t>
            </w:r>
            <w:proofErr w:type="spellEnd"/>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Сутність поняття та склад «конкурентного</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конфлікт</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середовища фірми» її відповідність типам</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Ринкова стратегія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ринків.</w:t>
            </w:r>
          </w:p>
        </w:tc>
        <w:tc>
          <w:tcPr>
            <w:tcW w:w="1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13.</w:t>
            </w: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Типи ринків та відповідний їм характер</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Виробнича</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конкуренції.</w:t>
            </w:r>
          </w:p>
        </w:tc>
        <w:tc>
          <w:tcPr>
            <w:tcW w:w="1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6"/>
                <w:sz w:val="24"/>
                <w:szCs w:val="24"/>
                <w:lang w:val="uk-UA"/>
              </w:rPr>
              <w:t>Кооперація</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Концепція розробки програми підвищення</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Стратегічні переваги</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2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конкурентоспроможності.</w:t>
            </w: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Ринок</w:t>
            </w: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14.</w:t>
            </w: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Конкурентні стратегії фірми.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Делегування влади</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Система</w:t>
            </w:r>
          </w:p>
        </w:tc>
        <w:tc>
          <w:tcPr>
            <w:tcW w:w="1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державної</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підтримки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та</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8"/>
                <w:sz w:val="24"/>
                <w:szCs w:val="24"/>
                <w:lang w:val="uk-UA"/>
              </w:rPr>
              <w:t>Ергономіка</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0"/>
                <w:sz w:val="24"/>
                <w:szCs w:val="24"/>
                <w:lang w:val="uk-UA"/>
              </w:rPr>
              <w:t>регулювання</w:t>
            </w:r>
          </w:p>
        </w:tc>
        <w:tc>
          <w:tcPr>
            <w:tcW w:w="396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Ефективність</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фірми.</w:t>
            </w:r>
          </w:p>
        </w:tc>
        <w:tc>
          <w:tcPr>
            <w:tcW w:w="1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8"/>
                <w:sz w:val="24"/>
                <w:szCs w:val="24"/>
                <w:lang w:val="uk-UA"/>
              </w:rPr>
              <w:t>управління</w:t>
            </w: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15.</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Формування</w:t>
            </w:r>
          </w:p>
        </w:tc>
        <w:tc>
          <w:tcPr>
            <w:tcW w:w="1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720"/>
              <w:rPr>
                <w:rFonts w:ascii="Times New Roman" w:hAnsi="Times New Roman" w:cs="Times New Roman"/>
                <w:sz w:val="24"/>
                <w:szCs w:val="24"/>
                <w:lang w:val="uk-UA"/>
              </w:rPr>
            </w:pPr>
            <w:r w:rsidRPr="00F74E72">
              <w:rPr>
                <w:rFonts w:ascii="Times New Roman" w:hAnsi="Times New Roman" w:cs="Times New Roman"/>
                <w:w w:val="95"/>
                <w:sz w:val="24"/>
                <w:szCs w:val="24"/>
                <w:lang w:val="uk-UA"/>
              </w:rPr>
              <w:t>системи</w:t>
            </w:r>
          </w:p>
        </w:tc>
        <w:tc>
          <w:tcPr>
            <w:tcW w:w="22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управління</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Сітьовий графік</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 фірми.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Експертні оцінки</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 xml:space="preserve">Модель 5 сил М. </w:t>
            </w:r>
            <w:proofErr w:type="spellStart"/>
            <w:r w:rsidRPr="00F74E72">
              <w:rPr>
                <w:rFonts w:ascii="Times New Roman" w:hAnsi="Times New Roman" w:cs="Times New Roman"/>
                <w:w w:val="94"/>
                <w:sz w:val="24"/>
                <w:szCs w:val="24"/>
                <w:lang w:val="uk-UA"/>
              </w:rPr>
              <w:t>Портера</w:t>
            </w:r>
            <w:proofErr w:type="spellEnd"/>
            <w:r w:rsidRPr="00F74E72">
              <w:rPr>
                <w:rFonts w:ascii="Times New Roman" w:hAnsi="Times New Roman" w:cs="Times New Roman"/>
                <w:w w:val="94"/>
                <w:sz w:val="24"/>
                <w:szCs w:val="24"/>
                <w:lang w:val="uk-UA"/>
              </w:rPr>
              <w:t xml:space="preserve"> та її складові.</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Кадрова політика</w:t>
            </w:r>
          </w:p>
        </w:tc>
      </w:tr>
      <w:tr w:rsidR="00817150" w:rsidRPr="00F74E72" w:rsidTr="00817150">
        <w:trPr>
          <w:trHeight w:val="352"/>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7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підприємства</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16.</w:t>
            </w: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Сутність поняття конкурентоспроможності</w:t>
            </w:r>
          </w:p>
        </w:tc>
        <w:tc>
          <w:tcPr>
            <w:tcW w:w="1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88"/>
                <w:sz w:val="24"/>
                <w:szCs w:val="24"/>
                <w:lang w:val="uk-UA"/>
              </w:rPr>
              <w:t>Замовлення</w:t>
            </w:r>
          </w:p>
        </w:tc>
        <w:tc>
          <w:tcPr>
            <w:tcW w:w="148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фірми ті чинники, які впливають на її рівень.</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Інфраструктура</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Ситуаційне</w:t>
            </w:r>
          </w:p>
        </w:tc>
        <w:tc>
          <w:tcPr>
            <w:tcW w:w="17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20"/>
              <w:rPr>
                <w:rFonts w:ascii="Times New Roman" w:hAnsi="Times New Roman" w:cs="Times New Roman"/>
                <w:sz w:val="24"/>
                <w:szCs w:val="24"/>
                <w:lang w:val="uk-UA"/>
              </w:rPr>
            </w:pPr>
            <w:r w:rsidRPr="00F74E72">
              <w:rPr>
                <w:rFonts w:ascii="Times New Roman" w:hAnsi="Times New Roman" w:cs="Times New Roman"/>
                <w:w w:val="91"/>
                <w:sz w:val="24"/>
                <w:szCs w:val="24"/>
                <w:lang w:val="uk-UA"/>
              </w:rPr>
              <w:t>проектування</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32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79"/>
                <w:sz w:val="24"/>
                <w:szCs w:val="24"/>
                <w:lang w:val="uk-UA"/>
              </w:rPr>
              <w:t>для</w:t>
            </w: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Комерційна таємниця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3"/>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підприємств («аутсайдерів», «лідерів»)</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17.</w:t>
            </w:r>
          </w:p>
        </w:tc>
        <w:tc>
          <w:tcPr>
            <w:tcW w:w="508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Конкурентні стратегії фірми.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Життєвий цикл фірми</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Ступінь задоволення споживача як чинник,</w:t>
            </w:r>
          </w:p>
        </w:tc>
        <w:tc>
          <w:tcPr>
            <w:tcW w:w="3000" w:type="dxa"/>
            <w:gridSpan w:val="2"/>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Зона вільного</w:t>
            </w: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38</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83" w:right="520" w:bottom="688" w:left="1540" w:header="720" w:footer="720" w:gutter="0"/>
          <w:cols w:space="720" w:equalWidth="0">
            <w:col w:w="9840"/>
          </w:cols>
          <w:noEndnote/>
        </w:sectPr>
      </w:pPr>
    </w:p>
    <w:tbl>
      <w:tblPr>
        <w:tblW w:w="0" w:type="auto"/>
        <w:tblInd w:w="10" w:type="dxa"/>
        <w:tblLayout w:type="fixed"/>
        <w:tblCellMar>
          <w:left w:w="0" w:type="dxa"/>
          <w:right w:w="0" w:type="dxa"/>
        </w:tblCellMar>
        <w:tblLook w:val="0000"/>
      </w:tblPr>
      <w:tblGrid>
        <w:gridCol w:w="1220"/>
        <w:gridCol w:w="1480"/>
        <w:gridCol w:w="840"/>
        <w:gridCol w:w="1400"/>
        <w:gridCol w:w="1360"/>
        <w:gridCol w:w="540"/>
        <w:gridCol w:w="3000"/>
      </w:tblGrid>
      <w:tr w:rsidR="00817150" w:rsidRPr="00F74E72" w:rsidTr="00817150">
        <w:trPr>
          <w:trHeight w:val="305"/>
        </w:trPr>
        <w:tc>
          <w:tcPr>
            <w:tcW w:w="1220"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bookmarkStart w:id="36" w:name="page77"/>
            <w:bookmarkEnd w:id="36"/>
          </w:p>
        </w:tc>
        <w:tc>
          <w:tcPr>
            <w:tcW w:w="5620" w:type="dxa"/>
            <w:gridSpan w:val="5"/>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який  визначає  успіх  у  конкурентній</w:t>
            </w:r>
          </w:p>
        </w:tc>
        <w:tc>
          <w:tcPr>
            <w:tcW w:w="300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підприємництва</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боротьбі.</w:t>
            </w:r>
          </w:p>
        </w:tc>
        <w:tc>
          <w:tcPr>
            <w:tcW w:w="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Стратегія фокусування</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18.</w:t>
            </w: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Сутність захисних стратегій фірми.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Стандартизація</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Формування</w:t>
            </w:r>
          </w:p>
        </w:tc>
        <w:tc>
          <w:tcPr>
            <w:tcW w:w="1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60"/>
              <w:rPr>
                <w:rFonts w:ascii="Times New Roman" w:hAnsi="Times New Roman" w:cs="Times New Roman"/>
                <w:sz w:val="24"/>
                <w:szCs w:val="24"/>
                <w:lang w:val="uk-UA"/>
              </w:rPr>
            </w:pPr>
            <w:r w:rsidRPr="00F74E72">
              <w:rPr>
                <w:rFonts w:ascii="Times New Roman" w:hAnsi="Times New Roman" w:cs="Times New Roman"/>
                <w:sz w:val="24"/>
                <w:szCs w:val="24"/>
                <w:lang w:val="uk-UA"/>
              </w:rPr>
              <w:t>системи</w:t>
            </w:r>
          </w:p>
        </w:tc>
        <w:tc>
          <w:tcPr>
            <w:tcW w:w="1900" w:type="dxa"/>
            <w:gridSpan w:val="2"/>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управління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Інвестиції</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 фірми.</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Торгова марка</w:t>
            </w: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19.</w:t>
            </w:r>
          </w:p>
        </w:tc>
        <w:tc>
          <w:tcPr>
            <w:tcW w:w="5620" w:type="dxa"/>
            <w:gridSpan w:val="5"/>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Типи ринків та відповідний їм характер</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Життєвий цикл</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конкуренції.</w:t>
            </w:r>
          </w:p>
        </w:tc>
        <w:tc>
          <w:tcPr>
            <w:tcW w:w="1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продукту</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72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Значення і фактори</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Тендер</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продукції.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w w:val="95"/>
                <w:sz w:val="24"/>
                <w:szCs w:val="24"/>
                <w:lang w:val="uk-UA"/>
              </w:rPr>
              <w:t>вертикальної інтеграції</w:t>
            </w: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20.</w:t>
            </w: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 xml:space="preserve">Модель 5 сил М. </w:t>
            </w:r>
            <w:proofErr w:type="spellStart"/>
            <w:r w:rsidRPr="00F74E72">
              <w:rPr>
                <w:rFonts w:ascii="Times New Roman" w:hAnsi="Times New Roman" w:cs="Times New Roman"/>
                <w:w w:val="94"/>
                <w:sz w:val="24"/>
                <w:szCs w:val="24"/>
                <w:lang w:val="uk-UA"/>
              </w:rPr>
              <w:t>Портера</w:t>
            </w:r>
            <w:proofErr w:type="spellEnd"/>
            <w:r w:rsidRPr="00F74E72">
              <w:rPr>
                <w:rFonts w:ascii="Times New Roman" w:hAnsi="Times New Roman" w:cs="Times New Roman"/>
                <w:w w:val="94"/>
                <w:sz w:val="24"/>
                <w:szCs w:val="24"/>
                <w:lang w:val="uk-UA"/>
              </w:rPr>
              <w:t xml:space="preserve"> та її складові.</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Інновація</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Значення стандартизації та сертифікації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Керованість</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(властивість)</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Нецінова конкуренція</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21.</w:t>
            </w: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Сутність поняття</w:t>
            </w:r>
          </w:p>
        </w:tc>
        <w:tc>
          <w:tcPr>
            <w:tcW w:w="330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7"/>
                <w:sz w:val="24"/>
                <w:szCs w:val="24"/>
                <w:lang w:val="uk-UA"/>
              </w:rPr>
              <w:t>конкурентоспроможності</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Інтенсифікація</w:t>
            </w:r>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5"/>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4"/>
                <w:sz w:val="24"/>
                <w:szCs w:val="24"/>
                <w:lang w:val="uk-UA"/>
              </w:rPr>
              <w:t>фірми ті чинники, які впливають на її рівень.</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виробництва</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2"/>
                <w:sz w:val="24"/>
                <w:szCs w:val="24"/>
                <w:lang w:val="uk-UA"/>
              </w:rPr>
              <w:t>Ситуаційне</w:t>
            </w:r>
          </w:p>
        </w:tc>
        <w:tc>
          <w:tcPr>
            <w:tcW w:w="224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300"/>
              <w:rPr>
                <w:rFonts w:ascii="Times New Roman" w:hAnsi="Times New Roman" w:cs="Times New Roman"/>
                <w:sz w:val="24"/>
                <w:szCs w:val="24"/>
                <w:lang w:val="uk-UA"/>
              </w:rPr>
            </w:pPr>
            <w:r w:rsidRPr="00F74E72">
              <w:rPr>
                <w:rFonts w:ascii="Times New Roman" w:hAnsi="Times New Roman" w:cs="Times New Roman"/>
                <w:sz w:val="24"/>
                <w:szCs w:val="24"/>
                <w:lang w:val="uk-UA"/>
              </w:rPr>
              <w:t>проектування</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79"/>
                <w:sz w:val="24"/>
                <w:szCs w:val="24"/>
                <w:lang w:val="uk-UA"/>
              </w:rPr>
              <w:t>для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Конкуренція</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підприємств («аутсайдерів», «лідерів»)</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Олігополістичний</w:t>
            </w:r>
            <w:proofErr w:type="spellEnd"/>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ринок</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22.</w:t>
            </w:r>
          </w:p>
        </w:tc>
        <w:tc>
          <w:tcPr>
            <w:tcW w:w="372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Значення і фактори</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Кадри управління</w:t>
            </w:r>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продукції.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Лідерство у цінах</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Основні елементи розробки програми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Монополія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підвищення конкурентоспроможності.</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23.</w:t>
            </w:r>
          </w:p>
        </w:tc>
        <w:tc>
          <w:tcPr>
            <w:tcW w:w="5620" w:type="dxa"/>
            <w:gridSpan w:val="5"/>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Конкурентні переваги та конкурентні ходи.</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Інформаційні ресурси</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Інтеграція системи управління</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Конкуренто-</w:t>
            </w:r>
            <w:proofErr w:type="spellEnd"/>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 до існуючої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спроможність фірми</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організаційної структури управління.</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Сегмент ринку</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24.</w:t>
            </w:r>
          </w:p>
        </w:tc>
        <w:tc>
          <w:tcPr>
            <w:tcW w:w="372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Аналіз діяльності конкурентів</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Інтелектуальна</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Концепція</w:t>
            </w:r>
          </w:p>
        </w:tc>
        <w:tc>
          <w:tcPr>
            <w:tcW w:w="414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7"/>
                <w:sz w:val="24"/>
                <w:szCs w:val="24"/>
                <w:lang w:val="uk-UA"/>
              </w:rPr>
              <w:t>розробки програми підвищення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власність</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72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Місія фірми</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Оферта</w:t>
            </w: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25.</w:t>
            </w:r>
          </w:p>
        </w:tc>
        <w:tc>
          <w:tcPr>
            <w:tcW w:w="5620" w:type="dxa"/>
            <w:gridSpan w:val="5"/>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Конкурентні переваги та конкурентні ходи.</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Комунікабельність</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720" w:type="dxa"/>
            <w:gridSpan w:val="3"/>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Конкурентоспроможність</w:t>
            </w: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0"/>
              <w:rPr>
                <w:rFonts w:ascii="Times New Roman" w:hAnsi="Times New Roman" w:cs="Times New Roman"/>
                <w:sz w:val="24"/>
                <w:szCs w:val="24"/>
                <w:lang w:val="uk-UA"/>
              </w:rPr>
            </w:pPr>
            <w:r w:rsidRPr="00F74E72">
              <w:rPr>
                <w:rFonts w:ascii="Times New Roman" w:hAnsi="Times New Roman" w:cs="Times New Roman"/>
                <w:sz w:val="24"/>
                <w:szCs w:val="24"/>
                <w:lang w:val="uk-UA"/>
              </w:rPr>
              <w:t>Україні</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на</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Майно підприємства</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3"/>
                <w:sz w:val="24"/>
                <w:szCs w:val="24"/>
                <w:lang w:val="uk-UA"/>
              </w:rPr>
              <w:t>зовнішніх ринках та шляхи її підвищення</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Прогнозування</w:t>
            </w: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26.</w:t>
            </w: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Інтеграція системи управління</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Консорціум</w:t>
            </w:r>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 до існуючої</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Маркетинг</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організаційної структури управління.</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Партисинативне</w:t>
            </w:r>
            <w:proofErr w:type="spellEnd"/>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Основні етапи розробки програми</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управління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підвищення конкурентоспроможності.</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27.</w:t>
            </w:r>
          </w:p>
        </w:tc>
        <w:tc>
          <w:tcPr>
            <w:tcW w:w="232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Сутність поняття</w:t>
            </w:r>
          </w:p>
        </w:tc>
        <w:tc>
          <w:tcPr>
            <w:tcW w:w="3300" w:type="dxa"/>
            <w:gridSpan w:val="3"/>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7"/>
                <w:sz w:val="24"/>
                <w:szCs w:val="24"/>
                <w:lang w:val="uk-UA"/>
              </w:rPr>
              <w:t>конкурентоспроможності</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Маркетинг</w:t>
            </w:r>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5"/>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8"/>
                <w:sz w:val="24"/>
                <w:szCs w:val="24"/>
                <w:lang w:val="uk-UA"/>
              </w:rPr>
              <w:t>фірми, чинники, які впливають на її рівень.</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Лідерство у цінах</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Ситуаційне проектування стратегії для</w:t>
            </w:r>
          </w:p>
        </w:tc>
        <w:tc>
          <w:tcPr>
            <w:tcW w:w="5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Монополія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080" w:type="dxa"/>
            <w:gridSpan w:val="4"/>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7"/>
                <w:sz w:val="24"/>
                <w:szCs w:val="24"/>
                <w:lang w:val="uk-UA"/>
              </w:rPr>
              <w:t>підприємств («аутсайдерів», «лідерів»)</w:t>
            </w:r>
          </w:p>
        </w:tc>
        <w:tc>
          <w:tcPr>
            <w:tcW w:w="5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633"/>
        </w:trPr>
        <w:tc>
          <w:tcPr>
            <w:tcW w:w="12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8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4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320"/>
              <w:rPr>
                <w:rFonts w:ascii="Times New Roman" w:hAnsi="Times New Roman" w:cs="Times New Roman"/>
                <w:sz w:val="24"/>
                <w:szCs w:val="24"/>
                <w:lang w:val="uk-UA"/>
              </w:rPr>
            </w:pPr>
            <w:r w:rsidRPr="00F74E72">
              <w:rPr>
                <w:rFonts w:ascii="Times New Roman" w:hAnsi="Times New Roman" w:cs="Times New Roman"/>
                <w:sz w:val="24"/>
                <w:szCs w:val="24"/>
                <w:lang w:val="uk-UA"/>
              </w:rPr>
              <w:t>39</w:t>
            </w: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sectPr w:rsidR="00817150" w:rsidRPr="00F74E72">
          <w:pgSz w:w="11906" w:h="16838"/>
          <w:pgMar w:top="1283" w:right="1200" w:bottom="650" w:left="860" w:header="720" w:footer="720" w:gutter="0"/>
          <w:cols w:space="720" w:equalWidth="0">
            <w:col w:w="9840"/>
          </w:cols>
          <w:noEndnote/>
        </w:sectPr>
      </w:pPr>
    </w:p>
    <w:tbl>
      <w:tblPr>
        <w:tblW w:w="0" w:type="auto"/>
        <w:tblInd w:w="10" w:type="dxa"/>
        <w:tblLayout w:type="fixed"/>
        <w:tblCellMar>
          <w:left w:w="0" w:type="dxa"/>
          <w:right w:w="0" w:type="dxa"/>
        </w:tblCellMar>
        <w:tblLook w:val="0000"/>
      </w:tblPr>
      <w:tblGrid>
        <w:gridCol w:w="1220"/>
        <w:gridCol w:w="1800"/>
        <w:gridCol w:w="1660"/>
        <w:gridCol w:w="520"/>
        <w:gridCol w:w="1640"/>
        <w:gridCol w:w="3000"/>
      </w:tblGrid>
      <w:tr w:rsidR="00817150" w:rsidRPr="00F74E72" w:rsidTr="00817150">
        <w:trPr>
          <w:trHeight w:val="305"/>
        </w:trPr>
        <w:tc>
          <w:tcPr>
            <w:tcW w:w="1220" w:type="dxa"/>
            <w:tcBorders>
              <w:top w:val="single" w:sz="8" w:space="0" w:color="auto"/>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bookmarkStart w:id="37" w:name="page79"/>
            <w:bookmarkEnd w:id="37"/>
            <w:r w:rsidRPr="00F74E72">
              <w:rPr>
                <w:rFonts w:ascii="Times New Roman" w:hAnsi="Times New Roman" w:cs="Times New Roman"/>
                <w:sz w:val="24"/>
                <w:szCs w:val="24"/>
                <w:lang w:val="uk-UA"/>
              </w:rPr>
              <w:lastRenderedPageBreak/>
              <w:t>28.</w:t>
            </w:r>
          </w:p>
        </w:tc>
        <w:tc>
          <w:tcPr>
            <w:tcW w:w="3460" w:type="dxa"/>
            <w:gridSpan w:val="2"/>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Значення і фактори</w:t>
            </w:r>
          </w:p>
        </w:tc>
        <w:tc>
          <w:tcPr>
            <w:tcW w:w="520" w:type="dxa"/>
            <w:tcBorders>
              <w:top w:val="single" w:sz="8" w:space="0" w:color="auto"/>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single" w:sz="8" w:space="0" w:color="auto"/>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Демпінг товарний</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продукції.</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Інтелектуальна</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Інтеграція</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460"/>
              <w:rPr>
                <w:rFonts w:ascii="Times New Roman" w:hAnsi="Times New Roman" w:cs="Times New Roman"/>
                <w:sz w:val="24"/>
                <w:szCs w:val="24"/>
                <w:lang w:val="uk-UA"/>
              </w:rPr>
            </w:pPr>
            <w:r w:rsidRPr="00F74E72">
              <w:rPr>
                <w:rFonts w:ascii="Times New Roman" w:hAnsi="Times New Roman" w:cs="Times New Roman"/>
                <w:sz w:val="24"/>
                <w:szCs w:val="24"/>
                <w:lang w:val="uk-UA"/>
              </w:rPr>
              <w:t>системи</w:t>
            </w: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управління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власність</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6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конкурентоспроможністю</w:t>
            </w: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20"/>
              <w:rPr>
                <w:rFonts w:ascii="Times New Roman" w:hAnsi="Times New Roman" w:cs="Times New Roman"/>
                <w:sz w:val="24"/>
                <w:szCs w:val="24"/>
                <w:lang w:val="uk-UA"/>
              </w:rPr>
            </w:pPr>
            <w:r w:rsidRPr="00F74E72">
              <w:rPr>
                <w:rFonts w:ascii="Times New Roman" w:hAnsi="Times New Roman" w:cs="Times New Roman"/>
                <w:w w:val="87"/>
                <w:sz w:val="24"/>
                <w:szCs w:val="24"/>
                <w:lang w:val="uk-UA"/>
              </w:rPr>
              <w:t>до</w:t>
            </w:r>
          </w:p>
        </w:tc>
        <w:tc>
          <w:tcPr>
            <w:tcW w:w="1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існуючої</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Ринкова стратегія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організаційної структури управління.</w:t>
            </w: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5"/>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29.</w:t>
            </w:r>
          </w:p>
        </w:tc>
        <w:tc>
          <w:tcPr>
            <w:tcW w:w="1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Типи ринків</w:t>
            </w:r>
          </w:p>
        </w:tc>
        <w:tc>
          <w:tcPr>
            <w:tcW w:w="2180" w:type="dxa"/>
            <w:gridSpan w:val="2"/>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та відповідний</w:t>
            </w:r>
          </w:p>
        </w:tc>
        <w:tc>
          <w:tcPr>
            <w:tcW w:w="1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w w:val="98"/>
                <w:sz w:val="24"/>
                <w:szCs w:val="24"/>
                <w:lang w:val="uk-UA"/>
              </w:rPr>
              <w:t>їм характер</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Стратегія</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конкуренції.</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Інвестиції</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w w:val="99"/>
                <w:sz w:val="24"/>
                <w:szCs w:val="24"/>
                <w:lang w:val="uk-UA"/>
              </w:rPr>
              <w:t>Концепція розробки програми підвищення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Торгова марка</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460" w:type="dxa"/>
            <w:gridSpan w:val="2"/>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w:t>
            </w:r>
          </w:p>
        </w:tc>
        <w:tc>
          <w:tcPr>
            <w:tcW w:w="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r>
      <w:tr w:rsidR="00817150" w:rsidRPr="00F74E72" w:rsidTr="00817150">
        <w:trPr>
          <w:trHeight w:val="283"/>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right="260"/>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30.</w:t>
            </w:r>
          </w:p>
        </w:tc>
        <w:tc>
          <w:tcPr>
            <w:tcW w:w="180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Методи</w:t>
            </w:r>
          </w:p>
        </w:tc>
        <w:tc>
          <w:tcPr>
            <w:tcW w:w="166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ind w:left="240"/>
              <w:rPr>
                <w:rFonts w:ascii="Times New Roman" w:hAnsi="Times New Roman" w:cs="Times New Roman"/>
                <w:sz w:val="24"/>
                <w:szCs w:val="24"/>
                <w:lang w:val="uk-UA"/>
              </w:rPr>
            </w:pPr>
            <w:r w:rsidRPr="00F74E72">
              <w:rPr>
                <w:rFonts w:ascii="Times New Roman" w:hAnsi="Times New Roman" w:cs="Times New Roman"/>
                <w:sz w:val="24"/>
                <w:szCs w:val="24"/>
                <w:lang w:val="uk-UA"/>
              </w:rPr>
              <w:t>оцінки</w:t>
            </w:r>
          </w:p>
        </w:tc>
        <w:tc>
          <w:tcPr>
            <w:tcW w:w="520" w:type="dxa"/>
            <w:tcBorders>
              <w:top w:val="nil"/>
              <w:left w:val="nil"/>
              <w:bottom w:val="nil"/>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jc w:val="right"/>
              <w:rPr>
                <w:rFonts w:ascii="Times New Roman" w:hAnsi="Times New Roman" w:cs="Times New Roman"/>
                <w:sz w:val="24"/>
                <w:szCs w:val="24"/>
                <w:lang w:val="uk-UA"/>
              </w:rPr>
            </w:pPr>
            <w:r w:rsidRPr="00F74E72">
              <w:rPr>
                <w:rFonts w:ascii="Times New Roman" w:hAnsi="Times New Roman" w:cs="Times New Roman"/>
                <w:sz w:val="24"/>
                <w:szCs w:val="24"/>
                <w:lang w:val="uk-UA"/>
              </w:rPr>
              <w:t>рівня</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Тендер</w:t>
            </w:r>
          </w:p>
        </w:tc>
      </w:tr>
      <w:tr w:rsidR="00817150" w:rsidRPr="00F74E72" w:rsidTr="00817150">
        <w:trPr>
          <w:trHeight w:val="324"/>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конкурентоспроможності фірми.</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Економічна</w:t>
            </w:r>
          </w:p>
        </w:tc>
      </w:tr>
      <w:tr w:rsidR="00817150" w:rsidRPr="00F74E72" w:rsidTr="00817150">
        <w:trPr>
          <w:trHeight w:val="322"/>
        </w:trPr>
        <w:tc>
          <w:tcPr>
            <w:tcW w:w="1220" w:type="dxa"/>
            <w:tcBorders>
              <w:top w:val="nil"/>
              <w:left w:val="single" w:sz="8" w:space="0" w:color="auto"/>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620" w:type="dxa"/>
            <w:gridSpan w:val="4"/>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100"/>
              <w:rPr>
                <w:rFonts w:ascii="Times New Roman" w:hAnsi="Times New Roman" w:cs="Times New Roman"/>
                <w:sz w:val="24"/>
                <w:szCs w:val="24"/>
                <w:lang w:val="uk-UA"/>
              </w:rPr>
            </w:pPr>
            <w:r w:rsidRPr="00F74E72">
              <w:rPr>
                <w:rFonts w:ascii="Times New Roman" w:hAnsi="Times New Roman" w:cs="Times New Roman"/>
                <w:sz w:val="24"/>
                <w:szCs w:val="24"/>
                <w:lang w:val="uk-UA"/>
              </w:rPr>
              <w:t>Сутність захисних стратегій фірми.</w:t>
            </w:r>
          </w:p>
        </w:tc>
        <w:tc>
          <w:tcPr>
            <w:tcW w:w="3000" w:type="dxa"/>
            <w:tcBorders>
              <w:top w:val="nil"/>
              <w:left w:val="nil"/>
              <w:bottom w:val="nil"/>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інформація</w:t>
            </w:r>
          </w:p>
        </w:tc>
      </w:tr>
      <w:tr w:rsidR="00817150" w:rsidRPr="00F74E72" w:rsidTr="00817150">
        <w:trPr>
          <w:trHeight w:val="350"/>
        </w:trPr>
        <w:tc>
          <w:tcPr>
            <w:tcW w:w="1220" w:type="dxa"/>
            <w:tcBorders>
              <w:top w:val="nil"/>
              <w:left w:val="single" w:sz="8" w:space="0" w:color="auto"/>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80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6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tcBorders>
              <w:top w:val="nil"/>
              <w:left w:val="nil"/>
              <w:bottom w:val="single" w:sz="8" w:space="0" w:color="auto"/>
              <w:right w:val="nil"/>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tc>
        <w:tc>
          <w:tcPr>
            <w:tcW w:w="3000" w:type="dxa"/>
            <w:tcBorders>
              <w:top w:val="nil"/>
              <w:left w:val="nil"/>
              <w:bottom w:val="single" w:sz="8" w:space="0" w:color="auto"/>
              <w:right w:val="single" w:sz="8" w:space="0" w:color="auto"/>
            </w:tcBorders>
            <w:vAlign w:val="bottom"/>
          </w:tcPr>
          <w:p w:rsidR="00817150" w:rsidRPr="00F74E72" w:rsidRDefault="00817150" w:rsidP="00817150">
            <w:pPr>
              <w:widowControl w:val="0"/>
              <w:autoSpaceDE w:val="0"/>
              <w:autoSpaceDN w:val="0"/>
              <w:adjustRightInd w:val="0"/>
              <w:spacing w:after="0" w:line="240" w:lineRule="auto"/>
              <w:ind w:left="80"/>
              <w:rPr>
                <w:rFonts w:ascii="Times New Roman" w:hAnsi="Times New Roman" w:cs="Times New Roman"/>
                <w:sz w:val="24"/>
                <w:szCs w:val="24"/>
                <w:lang w:val="uk-UA"/>
              </w:rPr>
            </w:pPr>
            <w:r w:rsidRPr="00F74E72">
              <w:rPr>
                <w:rFonts w:ascii="Times New Roman" w:hAnsi="Times New Roman" w:cs="Times New Roman"/>
                <w:sz w:val="24"/>
                <w:szCs w:val="24"/>
                <w:lang w:val="uk-UA"/>
              </w:rPr>
              <w:t>Стратегічні плани</w:t>
            </w:r>
          </w:p>
        </w:tc>
      </w:tr>
    </w:tbl>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3580"/>
        <w:rPr>
          <w:rFonts w:ascii="Times New Roman" w:hAnsi="Times New Roman" w:cs="Times New Roman"/>
          <w:sz w:val="24"/>
          <w:szCs w:val="24"/>
          <w:lang w:val="uk-UA"/>
        </w:rPr>
      </w:pPr>
      <w:r w:rsidRPr="00F74E72">
        <w:rPr>
          <w:rFonts w:ascii="Times New Roman" w:hAnsi="Times New Roman" w:cs="Times New Roman"/>
          <w:b/>
          <w:bCs/>
          <w:sz w:val="24"/>
          <w:szCs w:val="24"/>
          <w:lang w:val="uk-UA"/>
        </w:rPr>
        <w:t>Тестові завдання</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100" w:right="420" w:firstLine="56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Питання тестових завдань охоплюють всі теми дисципліни «Конкурентоспроможність фірми». Запропоновано питання чи ствердження, до якого із запропонованих варіантів (а,b,c,d) відповідь може бути тільки одна.</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35"/>
        </w:numPr>
        <w:tabs>
          <w:tab w:val="clear" w:pos="1440"/>
          <w:tab w:val="num" w:pos="900"/>
        </w:tabs>
        <w:overflowPunct w:val="0"/>
        <w:autoSpaceDE w:val="0"/>
        <w:autoSpaceDN w:val="0"/>
        <w:adjustRightInd w:val="0"/>
        <w:spacing w:after="0" w:line="240" w:lineRule="auto"/>
        <w:ind w:left="900" w:hanging="256"/>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Теоретичні засади моделі досконалої конкуренції закладено: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36"/>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Д.Рікардо; </w:t>
      </w:r>
    </w:p>
    <w:p w:rsidR="00817150" w:rsidRPr="00F74E72" w:rsidRDefault="00817150" w:rsidP="00A81D90">
      <w:pPr>
        <w:widowControl w:val="0"/>
        <w:numPr>
          <w:ilvl w:val="0"/>
          <w:numId w:val="36"/>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А. Смітом; </w:t>
      </w:r>
    </w:p>
    <w:p w:rsidR="00817150" w:rsidRPr="00F74E72" w:rsidRDefault="00817150" w:rsidP="00A81D90">
      <w:pPr>
        <w:widowControl w:val="0"/>
        <w:numPr>
          <w:ilvl w:val="0"/>
          <w:numId w:val="36"/>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Дж. С. Міллем. </w:t>
      </w:r>
    </w:p>
    <w:p w:rsidR="00817150" w:rsidRPr="00F74E72" w:rsidRDefault="00817150" w:rsidP="00A81D90">
      <w:pPr>
        <w:widowControl w:val="0"/>
        <w:numPr>
          <w:ilvl w:val="0"/>
          <w:numId w:val="36"/>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А.Маршаллом.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36"/>
        </w:numPr>
        <w:tabs>
          <w:tab w:val="clear" w:pos="1440"/>
          <w:tab w:val="num" w:pos="887"/>
        </w:tabs>
        <w:overflowPunct w:val="0"/>
        <w:autoSpaceDE w:val="0"/>
        <w:autoSpaceDN w:val="0"/>
        <w:adjustRightInd w:val="0"/>
        <w:spacing w:after="0" w:line="240" w:lineRule="auto"/>
        <w:ind w:left="100" w:right="44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Конкуренція, що виникає в ситуації, коли товар, що випускається певним підприємством і поряд з товарами інших фірм задовольняє конкретну потребу споживача, за формою є: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37"/>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предметною конкуренцією; </w:t>
      </w:r>
    </w:p>
    <w:p w:rsidR="00817150" w:rsidRPr="00F74E72" w:rsidRDefault="00817150" w:rsidP="00A81D90">
      <w:pPr>
        <w:widowControl w:val="0"/>
        <w:numPr>
          <w:ilvl w:val="0"/>
          <w:numId w:val="37"/>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видовою конкуренцією; </w:t>
      </w:r>
    </w:p>
    <w:p w:rsidR="00817150" w:rsidRPr="00F74E72" w:rsidRDefault="00817150" w:rsidP="00A81D90">
      <w:pPr>
        <w:widowControl w:val="0"/>
        <w:numPr>
          <w:ilvl w:val="0"/>
          <w:numId w:val="37"/>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конкуренцією за марками; </w:t>
      </w:r>
    </w:p>
    <w:p w:rsidR="00817150" w:rsidRPr="00F74E72" w:rsidRDefault="00817150" w:rsidP="00A81D90">
      <w:pPr>
        <w:widowControl w:val="0"/>
        <w:numPr>
          <w:ilvl w:val="0"/>
          <w:numId w:val="37"/>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функціональною конкуренцією.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37"/>
        </w:numPr>
        <w:tabs>
          <w:tab w:val="clear" w:pos="1440"/>
          <w:tab w:val="num" w:pos="887"/>
        </w:tabs>
        <w:overflowPunct w:val="0"/>
        <w:autoSpaceDE w:val="0"/>
        <w:autoSpaceDN w:val="0"/>
        <w:adjustRightInd w:val="0"/>
        <w:spacing w:after="0" w:line="240" w:lineRule="auto"/>
        <w:ind w:left="100" w:right="44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В основі виокремлення ринку продавця і ринку покупця, лежить така класифікаційна ознака, як: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38"/>
        </w:numPr>
        <w:tabs>
          <w:tab w:val="clear" w:pos="720"/>
          <w:tab w:val="num" w:pos="460"/>
        </w:tabs>
        <w:overflowPunct w:val="0"/>
        <w:autoSpaceDE w:val="0"/>
        <w:autoSpaceDN w:val="0"/>
        <w:adjustRightInd w:val="0"/>
        <w:spacing w:after="0" w:line="240" w:lineRule="auto"/>
        <w:ind w:left="4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ступінь влади; </w:t>
      </w:r>
    </w:p>
    <w:p w:rsidR="00817150" w:rsidRPr="00F74E72" w:rsidRDefault="00817150" w:rsidP="00A81D90">
      <w:pPr>
        <w:widowControl w:val="0"/>
        <w:numPr>
          <w:ilvl w:val="0"/>
          <w:numId w:val="39"/>
        </w:numPr>
        <w:tabs>
          <w:tab w:val="clear" w:pos="720"/>
          <w:tab w:val="num" w:pos="360"/>
        </w:tabs>
        <w:overflowPunct w:val="0"/>
        <w:autoSpaceDE w:val="0"/>
        <w:autoSpaceDN w:val="0"/>
        <w:adjustRightInd w:val="0"/>
        <w:spacing w:after="0" w:line="240" w:lineRule="auto"/>
        <w:ind w:left="360" w:right="980" w:hanging="355"/>
        <w:jc w:val="both"/>
        <w:rPr>
          <w:rFonts w:ascii="Times New Roman" w:hAnsi="Times New Roman" w:cs="Times New Roman"/>
          <w:sz w:val="24"/>
          <w:szCs w:val="24"/>
          <w:lang w:val="uk-UA"/>
        </w:rPr>
      </w:pPr>
      <w:bookmarkStart w:id="38" w:name="page81"/>
      <w:bookmarkEnd w:id="38"/>
      <w:r w:rsidRPr="00F74E72">
        <w:rPr>
          <w:rFonts w:ascii="Times New Roman" w:hAnsi="Times New Roman" w:cs="Times New Roman"/>
          <w:sz w:val="24"/>
          <w:szCs w:val="24"/>
          <w:lang w:val="uk-UA"/>
        </w:rPr>
        <w:t xml:space="preserve">залежність від того, хто є покупцем товару і з якою метою він купується;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39"/>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ступінь активності на ринку; </w:t>
      </w:r>
    </w:p>
    <w:p w:rsidR="00817150" w:rsidRPr="00F74E72" w:rsidRDefault="00817150" w:rsidP="00A81D90">
      <w:pPr>
        <w:widowControl w:val="0"/>
        <w:numPr>
          <w:ilvl w:val="0"/>
          <w:numId w:val="39"/>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простір дії.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39"/>
        </w:numPr>
        <w:tabs>
          <w:tab w:val="clear" w:pos="1440"/>
          <w:tab w:val="num" w:pos="787"/>
        </w:tabs>
        <w:overflowPunct w:val="0"/>
        <w:autoSpaceDE w:val="0"/>
        <w:autoSpaceDN w:val="0"/>
        <w:adjustRightInd w:val="0"/>
        <w:spacing w:after="0" w:line="240" w:lineRule="auto"/>
        <w:ind w:left="0" w:firstLine="54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i/>
          <w:iCs/>
          <w:sz w:val="24"/>
          <w:szCs w:val="24"/>
          <w:lang w:val="uk-UA"/>
        </w:rPr>
        <w:t>конкурентне середовище:</w:t>
      </w:r>
    </w:p>
    <w:p w:rsidR="00817150" w:rsidRPr="00F74E72" w:rsidRDefault="00817150" w:rsidP="00A81D90">
      <w:pPr>
        <w:widowControl w:val="0"/>
        <w:numPr>
          <w:ilvl w:val="0"/>
          <w:numId w:val="4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досконалої конкуренції; </w:t>
      </w:r>
    </w:p>
    <w:p w:rsidR="00817150" w:rsidRPr="00F74E72" w:rsidRDefault="00817150" w:rsidP="00A81D90">
      <w:pPr>
        <w:widowControl w:val="0"/>
        <w:numPr>
          <w:ilvl w:val="0"/>
          <w:numId w:val="4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монополістичної конкуренції; </w:t>
      </w:r>
    </w:p>
    <w:p w:rsidR="00817150" w:rsidRPr="00F74E72" w:rsidRDefault="00817150" w:rsidP="00A81D90">
      <w:pPr>
        <w:widowControl w:val="0"/>
        <w:numPr>
          <w:ilvl w:val="0"/>
          <w:numId w:val="4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олігополії; </w:t>
      </w:r>
    </w:p>
    <w:p w:rsidR="00817150" w:rsidRPr="00F74E72" w:rsidRDefault="00817150" w:rsidP="00A81D90">
      <w:pPr>
        <w:widowControl w:val="0"/>
        <w:numPr>
          <w:ilvl w:val="0"/>
          <w:numId w:val="41"/>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монополії.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41"/>
        </w:numPr>
        <w:tabs>
          <w:tab w:val="clear" w:pos="1440"/>
          <w:tab w:val="num" w:pos="787"/>
        </w:tabs>
        <w:overflowPunct w:val="0"/>
        <w:autoSpaceDE w:val="0"/>
        <w:autoSpaceDN w:val="0"/>
        <w:adjustRightInd w:val="0"/>
        <w:spacing w:after="0" w:line="240" w:lineRule="auto"/>
        <w:ind w:left="0" w:right="60" w:firstLine="54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Який елемент з перерахованих конкурентних сил не згадується за у моделі М. </w:t>
      </w:r>
      <w:proofErr w:type="spellStart"/>
      <w:r w:rsidRPr="00F74E72">
        <w:rPr>
          <w:rFonts w:ascii="Times New Roman" w:hAnsi="Times New Roman" w:cs="Times New Roman"/>
          <w:i/>
          <w:iCs/>
          <w:sz w:val="24"/>
          <w:szCs w:val="24"/>
          <w:lang w:val="uk-UA"/>
        </w:rPr>
        <w:t>Портера</w:t>
      </w:r>
      <w:proofErr w:type="spellEnd"/>
      <w:r w:rsidRPr="00F74E72">
        <w:rPr>
          <w:rFonts w:ascii="Times New Roman" w:hAnsi="Times New Roman" w:cs="Times New Roman"/>
          <w:i/>
          <w:iCs/>
          <w:sz w:val="24"/>
          <w:szCs w:val="24"/>
          <w:lang w:val="uk-UA"/>
        </w:rPr>
        <w:t xml:space="preserve">: </w:t>
      </w:r>
    </w:p>
    <w:p w:rsidR="00817150" w:rsidRPr="00F74E72" w:rsidRDefault="00817150" w:rsidP="00A81D90">
      <w:pPr>
        <w:widowControl w:val="0"/>
        <w:numPr>
          <w:ilvl w:val="0"/>
          <w:numId w:val="42"/>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суперництво між конкуруючими продавцями однієї галузі; </w:t>
      </w:r>
    </w:p>
    <w:p w:rsidR="00817150" w:rsidRPr="00F74E72" w:rsidRDefault="00817150" w:rsidP="00A81D90">
      <w:pPr>
        <w:widowControl w:val="0"/>
        <w:numPr>
          <w:ilvl w:val="0"/>
          <w:numId w:val="42"/>
        </w:numPr>
        <w:tabs>
          <w:tab w:val="clear" w:pos="720"/>
          <w:tab w:val="num" w:pos="360"/>
        </w:tabs>
        <w:overflowPunct w:val="0"/>
        <w:autoSpaceDE w:val="0"/>
        <w:autoSpaceDN w:val="0"/>
        <w:adjustRightInd w:val="0"/>
        <w:spacing w:after="0" w:line="240" w:lineRule="auto"/>
        <w:ind w:left="360" w:right="2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конкуренція з боку товарів, що виробляються фірмами інших галузей, і що є гідними замінниками та конкурентоспроможні за ціною; </w:t>
      </w:r>
    </w:p>
    <w:p w:rsidR="00817150" w:rsidRPr="00F74E72" w:rsidRDefault="00817150" w:rsidP="00A81D90">
      <w:pPr>
        <w:widowControl w:val="0"/>
        <w:numPr>
          <w:ilvl w:val="0"/>
          <w:numId w:val="42"/>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загроза входу в галузь нових конкурентів; </w:t>
      </w:r>
    </w:p>
    <w:p w:rsidR="00817150" w:rsidRPr="00F74E72" w:rsidRDefault="00817150" w:rsidP="00A81D90">
      <w:pPr>
        <w:widowControl w:val="0"/>
        <w:numPr>
          <w:ilvl w:val="0"/>
          <w:numId w:val="42"/>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суперництво між </w:t>
      </w:r>
      <w:proofErr w:type="spellStart"/>
      <w:r w:rsidRPr="00F74E72">
        <w:rPr>
          <w:rFonts w:ascii="Times New Roman" w:hAnsi="Times New Roman" w:cs="Times New Roman"/>
          <w:sz w:val="24"/>
          <w:szCs w:val="24"/>
          <w:lang w:val="uk-UA"/>
        </w:rPr>
        <w:t>странами-виробниками</w:t>
      </w:r>
      <w:proofErr w:type="spellEnd"/>
      <w:r w:rsidRPr="00F74E72">
        <w:rPr>
          <w:rFonts w:ascii="Times New Roman" w:hAnsi="Times New Roman" w:cs="Times New Roman"/>
          <w:sz w:val="24"/>
          <w:szCs w:val="24"/>
          <w:lang w:val="uk-UA"/>
        </w:rPr>
        <w:t xml:space="preserve">.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43"/>
        </w:numPr>
        <w:tabs>
          <w:tab w:val="clear" w:pos="1440"/>
          <w:tab w:val="num" w:pos="787"/>
        </w:tabs>
        <w:overflowPunct w:val="0"/>
        <w:autoSpaceDE w:val="0"/>
        <w:autoSpaceDN w:val="0"/>
        <w:adjustRightInd w:val="0"/>
        <w:spacing w:after="0" w:line="240" w:lineRule="auto"/>
        <w:ind w:left="0" w:right="20" w:firstLine="54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Виберіть серед перерахованих ознак, таку що не притаманна категорії конкурентоспроможність: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4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відносний характер </w:t>
      </w:r>
    </w:p>
    <w:p w:rsidR="00817150" w:rsidRPr="00F74E72" w:rsidRDefault="00817150" w:rsidP="00A81D90">
      <w:pPr>
        <w:widowControl w:val="0"/>
        <w:numPr>
          <w:ilvl w:val="0"/>
          <w:numId w:val="4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визначеність; </w:t>
      </w:r>
    </w:p>
    <w:p w:rsidR="00817150" w:rsidRPr="00F74E72" w:rsidRDefault="00817150" w:rsidP="00A81D90">
      <w:pPr>
        <w:widowControl w:val="0"/>
        <w:numPr>
          <w:ilvl w:val="0"/>
          <w:numId w:val="4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релевантність</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0"/>
          <w:numId w:val="4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часовий характер.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44"/>
        </w:numPr>
        <w:tabs>
          <w:tab w:val="clear" w:pos="1440"/>
          <w:tab w:val="num" w:pos="787"/>
        </w:tabs>
        <w:overflowPunct w:val="0"/>
        <w:autoSpaceDE w:val="0"/>
        <w:autoSpaceDN w:val="0"/>
        <w:adjustRightInd w:val="0"/>
        <w:spacing w:after="0" w:line="240" w:lineRule="auto"/>
        <w:ind w:left="0" w:right="20" w:firstLine="54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Чим більшим є значення коефіцієнта, тим сильніша влада підприємства на ринку, а, отже, тим меншою є залежність підприємства від конкурентів, постачальників, споживачів. Мова йде про: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45"/>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показник ентропії; </w:t>
      </w:r>
    </w:p>
    <w:p w:rsidR="00817150" w:rsidRPr="00F74E72" w:rsidRDefault="00817150" w:rsidP="00A81D90">
      <w:pPr>
        <w:widowControl w:val="0"/>
        <w:numPr>
          <w:ilvl w:val="0"/>
          <w:numId w:val="45"/>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індекс монополістичної влади А. </w:t>
      </w:r>
      <w:proofErr w:type="spellStart"/>
      <w:r w:rsidRPr="00F74E72">
        <w:rPr>
          <w:rFonts w:ascii="Times New Roman" w:hAnsi="Times New Roman" w:cs="Times New Roman"/>
          <w:sz w:val="24"/>
          <w:szCs w:val="24"/>
          <w:lang w:val="uk-UA"/>
        </w:rPr>
        <w:t>Лернера</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0"/>
          <w:numId w:val="45"/>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показник рівня інтенсивності; </w:t>
      </w:r>
    </w:p>
    <w:p w:rsidR="00817150" w:rsidRPr="00F74E72" w:rsidRDefault="00817150" w:rsidP="00A81D90">
      <w:pPr>
        <w:widowControl w:val="0"/>
        <w:numPr>
          <w:ilvl w:val="0"/>
          <w:numId w:val="45"/>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індекс </w:t>
      </w:r>
      <w:proofErr w:type="spellStart"/>
      <w:r w:rsidRPr="00F74E72">
        <w:rPr>
          <w:rFonts w:ascii="Times New Roman" w:hAnsi="Times New Roman" w:cs="Times New Roman"/>
          <w:sz w:val="24"/>
          <w:szCs w:val="24"/>
          <w:lang w:val="uk-UA"/>
        </w:rPr>
        <w:t>Холла—Тайдмана</w:t>
      </w:r>
      <w:proofErr w:type="spellEnd"/>
      <w:r w:rsidRPr="00F74E72">
        <w:rPr>
          <w:rFonts w:ascii="Times New Roman" w:hAnsi="Times New Roman" w:cs="Times New Roman"/>
          <w:sz w:val="24"/>
          <w:szCs w:val="24"/>
          <w:lang w:val="uk-UA"/>
        </w:rPr>
        <w:t xml:space="preserve">.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46"/>
        </w:numPr>
        <w:tabs>
          <w:tab w:val="clear" w:pos="2160"/>
          <w:tab w:val="num" w:pos="787"/>
        </w:tabs>
        <w:overflowPunct w:val="0"/>
        <w:autoSpaceDE w:val="0"/>
        <w:autoSpaceDN w:val="0"/>
        <w:adjustRightInd w:val="0"/>
        <w:spacing w:after="0" w:line="240" w:lineRule="auto"/>
        <w:ind w:left="0" w:right="60" w:firstLine="544"/>
        <w:jc w:val="both"/>
        <w:rPr>
          <w:rFonts w:ascii="Times New Roman" w:hAnsi="Times New Roman" w:cs="Times New Roman"/>
          <w:sz w:val="24"/>
          <w:szCs w:val="24"/>
          <w:lang w:val="uk-UA"/>
        </w:rPr>
      </w:pPr>
      <w:bookmarkStart w:id="39" w:name="page83"/>
      <w:bookmarkEnd w:id="39"/>
      <w:r w:rsidRPr="00F74E72">
        <w:rPr>
          <w:rFonts w:ascii="Times New Roman" w:hAnsi="Times New Roman" w:cs="Times New Roman"/>
          <w:i/>
          <w:iCs/>
          <w:sz w:val="24"/>
          <w:szCs w:val="24"/>
          <w:lang w:val="uk-UA"/>
        </w:rPr>
        <w:t xml:space="preserve">Однією з найважливіших характеристик активності конкурентного середовища підприємства є показник: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47"/>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рівня стандартизації; </w:t>
      </w:r>
    </w:p>
    <w:p w:rsidR="00817150" w:rsidRPr="00F74E72" w:rsidRDefault="00817150" w:rsidP="00A81D90">
      <w:pPr>
        <w:widowControl w:val="0"/>
        <w:numPr>
          <w:ilvl w:val="1"/>
          <w:numId w:val="47"/>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рівня </w:t>
      </w:r>
      <w:proofErr w:type="spellStart"/>
      <w:r w:rsidRPr="00F74E72">
        <w:rPr>
          <w:rFonts w:ascii="Times New Roman" w:hAnsi="Times New Roman" w:cs="Times New Roman"/>
          <w:sz w:val="24"/>
          <w:szCs w:val="24"/>
          <w:lang w:val="uk-UA"/>
        </w:rPr>
        <w:t>ексклюзивності</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1"/>
          <w:numId w:val="47"/>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інтенсивності конкуренції; </w:t>
      </w:r>
    </w:p>
    <w:p w:rsidR="00817150" w:rsidRPr="00F74E72" w:rsidRDefault="00817150" w:rsidP="00A81D90">
      <w:pPr>
        <w:widowControl w:val="0"/>
        <w:numPr>
          <w:ilvl w:val="1"/>
          <w:numId w:val="47"/>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монополізації.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47"/>
        </w:numPr>
        <w:tabs>
          <w:tab w:val="clear" w:pos="2160"/>
          <w:tab w:val="num" w:pos="787"/>
        </w:tabs>
        <w:overflowPunct w:val="0"/>
        <w:autoSpaceDE w:val="0"/>
        <w:autoSpaceDN w:val="0"/>
        <w:adjustRightInd w:val="0"/>
        <w:spacing w:after="0" w:line="240" w:lineRule="auto"/>
        <w:ind w:left="0" w:right="4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Відсоток споживачів, які називають певну марку товару, коли їх просять назвати першу, що спала їм на думку при прийнятті рішення щодо купівлі особливого виду продукції - це: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4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частка «свідомості»; </w:t>
      </w:r>
    </w:p>
    <w:p w:rsidR="00817150" w:rsidRPr="00F74E72" w:rsidRDefault="00817150" w:rsidP="00A81D90">
      <w:pPr>
        <w:widowControl w:val="0"/>
        <w:numPr>
          <w:ilvl w:val="0"/>
          <w:numId w:val="4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частка «голосу»; </w:t>
      </w:r>
    </w:p>
    <w:p w:rsidR="00817150" w:rsidRPr="00F74E72" w:rsidRDefault="00817150" w:rsidP="00A81D90">
      <w:pPr>
        <w:widowControl w:val="0"/>
        <w:numPr>
          <w:ilvl w:val="0"/>
          <w:numId w:val="4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частка «НДДКР» </w:t>
      </w:r>
    </w:p>
    <w:p w:rsidR="00817150" w:rsidRPr="00F74E72" w:rsidRDefault="00817150" w:rsidP="00A81D90">
      <w:pPr>
        <w:widowControl w:val="0"/>
        <w:numPr>
          <w:ilvl w:val="0"/>
          <w:numId w:val="4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вірна відповідь відсутня.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48"/>
        </w:numPr>
        <w:tabs>
          <w:tab w:val="clear" w:pos="2160"/>
          <w:tab w:val="num" w:pos="1080"/>
        </w:tabs>
        <w:overflowPunct w:val="0"/>
        <w:autoSpaceDE w:val="0"/>
        <w:autoSpaceDN w:val="0"/>
        <w:adjustRightInd w:val="0"/>
        <w:spacing w:after="0" w:line="240" w:lineRule="auto"/>
        <w:ind w:left="0" w:right="6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В основі виокремлення параметричних, товарних, марочних конкурентів лежить така класифікаційна ознака, як: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49"/>
        </w:numPr>
        <w:tabs>
          <w:tab w:val="clear" w:pos="720"/>
          <w:tab w:val="num" w:pos="360"/>
        </w:tabs>
        <w:overflowPunct w:val="0"/>
        <w:autoSpaceDE w:val="0"/>
        <w:autoSpaceDN w:val="0"/>
        <w:adjustRightInd w:val="0"/>
        <w:spacing w:after="0" w:line="240" w:lineRule="auto"/>
        <w:ind w:left="360" w:right="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тип потреб, що задовольняються на ринку продукції основних фірм-конкурентів;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4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характер впливу діяльності конкурента на підприємство; </w:t>
      </w:r>
    </w:p>
    <w:p w:rsidR="00817150" w:rsidRPr="00F74E72" w:rsidRDefault="00817150" w:rsidP="00A81D90">
      <w:pPr>
        <w:widowControl w:val="0"/>
        <w:numPr>
          <w:ilvl w:val="0"/>
          <w:numId w:val="4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тип споживачів і товарів, що їм пропонуються; </w:t>
      </w:r>
    </w:p>
    <w:p w:rsidR="00817150" w:rsidRPr="00F74E72" w:rsidRDefault="00817150" w:rsidP="00A81D90">
      <w:pPr>
        <w:widowControl w:val="0"/>
        <w:numPr>
          <w:ilvl w:val="0"/>
          <w:numId w:val="4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різниця у продукції.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49"/>
        </w:numPr>
        <w:tabs>
          <w:tab w:val="clear" w:pos="2160"/>
          <w:tab w:val="num" w:pos="1080"/>
        </w:tabs>
        <w:overflowPunct w:val="0"/>
        <w:autoSpaceDE w:val="0"/>
        <w:autoSpaceDN w:val="0"/>
        <w:adjustRightInd w:val="0"/>
        <w:spacing w:after="0" w:line="240" w:lineRule="auto"/>
        <w:ind w:left="0" w:right="8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Що служить синонімом до поняття «конкурентна стратегія»?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1"/>
          <w:numId w:val="49"/>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“маркетингова</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стратегія”</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1"/>
          <w:numId w:val="49"/>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«стратегія бізнесу»; </w:t>
      </w:r>
    </w:p>
    <w:p w:rsidR="00817150" w:rsidRPr="00F74E72" w:rsidRDefault="00817150" w:rsidP="00A81D90">
      <w:pPr>
        <w:widowControl w:val="0"/>
        <w:numPr>
          <w:ilvl w:val="1"/>
          <w:numId w:val="49"/>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«портфельна стратегія»; </w:t>
      </w:r>
    </w:p>
    <w:p w:rsidR="00817150" w:rsidRPr="00F74E72" w:rsidRDefault="00817150" w:rsidP="00A81D90">
      <w:pPr>
        <w:widowControl w:val="0"/>
        <w:numPr>
          <w:ilvl w:val="1"/>
          <w:numId w:val="49"/>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правильні відповіді b) і с).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50"/>
        </w:numPr>
        <w:tabs>
          <w:tab w:val="clear" w:pos="2160"/>
          <w:tab w:val="num" w:pos="1080"/>
        </w:tabs>
        <w:overflowPunct w:val="0"/>
        <w:autoSpaceDE w:val="0"/>
        <w:autoSpaceDN w:val="0"/>
        <w:adjustRightInd w:val="0"/>
        <w:spacing w:after="0" w:line="240" w:lineRule="auto"/>
        <w:ind w:left="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Якої конкурентної стратегії дотримується підприємство, що випускає товар з унікальними характеристиками і реалізує його на конкретному сегменті ринку: </w:t>
      </w:r>
    </w:p>
    <w:p w:rsidR="00817150" w:rsidRPr="00F74E72" w:rsidRDefault="00817150" w:rsidP="00A81D90">
      <w:pPr>
        <w:widowControl w:val="0"/>
        <w:numPr>
          <w:ilvl w:val="0"/>
          <w:numId w:val="51"/>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лідерство у витратах; </w:t>
      </w:r>
    </w:p>
    <w:p w:rsidR="00817150" w:rsidRPr="00F74E72" w:rsidRDefault="00817150" w:rsidP="00A81D90">
      <w:pPr>
        <w:widowControl w:val="0"/>
        <w:numPr>
          <w:ilvl w:val="0"/>
          <w:numId w:val="51"/>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зосередження на витратах; </w:t>
      </w:r>
    </w:p>
    <w:p w:rsidR="00817150" w:rsidRPr="00F74E72" w:rsidRDefault="00817150" w:rsidP="00A81D90">
      <w:pPr>
        <w:widowControl w:val="0"/>
        <w:numPr>
          <w:ilvl w:val="0"/>
          <w:numId w:val="51"/>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диференціація; </w:t>
      </w:r>
    </w:p>
    <w:p w:rsidR="00817150" w:rsidRPr="00F74E72" w:rsidRDefault="00817150" w:rsidP="00A81D90">
      <w:pPr>
        <w:widowControl w:val="0"/>
        <w:numPr>
          <w:ilvl w:val="0"/>
          <w:numId w:val="52"/>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зосередження на диференціації.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52"/>
        </w:numPr>
        <w:tabs>
          <w:tab w:val="clear" w:pos="1440"/>
          <w:tab w:val="num" w:pos="1080"/>
        </w:tabs>
        <w:overflowPunct w:val="0"/>
        <w:autoSpaceDE w:val="0"/>
        <w:autoSpaceDN w:val="0"/>
        <w:adjustRightInd w:val="0"/>
        <w:spacing w:after="0" w:line="240" w:lineRule="auto"/>
        <w:ind w:left="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Яка із стратегій не належить до базових стратегій формування конкурентної переваги за М.Портер: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sz w:val="24"/>
          <w:szCs w:val="24"/>
          <w:lang w:val="uk-UA"/>
        </w:rPr>
        <w:t>a) стратегію лідерства у витратах;</w:t>
      </w:r>
    </w:p>
    <w:p w:rsidR="00817150" w:rsidRPr="00F74E72" w:rsidRDefault="00817150" w:rsidP="00A81D90">
      <w:pPr>
        <w:widowControl w:val="0"/>
        <w:numPr>
          <w:ilvl w:val="0"/>
          <w:numId w:val="53"/>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bookmarkStart w:id="40" w:name="page85"/>
      <w:bookmarkEnd w:id="40"/>
      <w:r w:rsidRPr="00F74E72">
        <w:rPr>
          <w:rFonts w:ascii="Times New Roman" w:hAnsi="Times New Roman" w:cs="Times New Roman"/>
          <w:sz w:val="24"/>
          <w:szCs w:val="24"/>
          <w:lang w:val="uk-UA"/>
        </w:rPr>
        <w:t xml:space="preserve">стратегію негайного реагування на потреби ринку; </w:t>
      </w:r>
    </w:p>
    <w:p w:rsidR="00817150" w:rsidRPr="00F74E72" w:rsidRDefault="00817150" w:rsidP="00A81D90">
      <w:pPr>
        <w:widowControl w:val="0"/>
        <w:numPr>
          <w:ilvl w:val="0"/>
          <w:numId w:val="53"/>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стратегію диференціації; </w:t>
      </w:r>
    </w:p>
    <w:p w:rsidR="00817150" w:rsidRPr="00F74E72" w:rsidRDefault="00817150" w:rsidP="00A81D90">
      <w:pPr>
        <w:widowControl w:val="0"/>
        <w:numPr>
          <w:ilvl w:val="0"/>
          <w:numId w:val="53"/>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стратегію зосередження.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53"/>
        </w:numPr>
        <w:tabs>
          <w:tab w:val="clear" w:pos="1440"/>
          <w:tab w:val="num" w:pos="1080"/>
        </w:tabs>
        <w:overflowPunct w:val="0"/>
        <w:autoSpaceDE w:val="0"/>
        <w:autoSpaceDN w:val="0"/>
        <w:adjustRightInd w:val="0"/>
        <w:spacing w:after="0" w:line="240" w:lineRule="auto"/>
        <w:ind w:left="1080" w:hanging="53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Який з рівнів стратегії, запропонованої І. </w:t>
      </w:r>
      <w:proofErr w:type="spellStart"/>
      <w:r w:rsidRPr="00F74E72">
        <w:rPr>
          <w:rFonts w:ascii="Times New Roman" w:hAnsi="Times New Roman" w:cs="Times New Roman"/>
          <w:i/>
          <w:iCs/>
          <w:sz w:val="24"/>
          <w:szCs w:val="24"/>
          <w:lang w:val="uk-UA"/>
        </w:rPr>
        <w:t>Ансоффом</w:t>
      </w:r>
      <w:proofErr w:type="spellEnd"/>
      <w:r w:rsidRPr="00F74E72">
        <w:rPr>
          <w:rFonts w:ascii="Times New Roman" w:hAnsi="Times New Roman" w:cs="Times New Roman"/>
          <w:i/>
          <w:iCs/>
          <w:sz w:val="24"/>
          <w:szCs w:val="24"/>
          <w:lang w:val="uk-UA"/>
        </w:rPr>
        <w:t xml:space="preserve"> відноситься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r w:rsidRPr="00F74E72">
        <w:rPr>
          <w:rFonts w:ascii="Times New Roman" w:hAnsi="Times New Roman" w:cs="Times New Roman"/>
          <w:i/>
          <w:iCs/>
          <w:sz w:val="24"/>
          <w:szCs w:val="24"/>
          <w:lang w:val="uk-UA"/>
        </w:rPr>
        <w:t>до плану управління поточною діяльністю окремого підрозділу:</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54"/>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функціональна стратегія; </w:t>
      </w:r>
    </w:p>
    <w:p w:rsidR="00817150" w:rsidRPr="00F74E72" w:rsidRDefault="00817150" w:rsidP="00A81D90">
      <w:pPr>
        <w:widowControl w:val="0"/>
        <w:numPr>
          <w:ilvl w:val="0"/>
          <w:numId w:val="54"/>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ділова стратегія; </w:t>
      </w:r>
    </w:p>
    <w:p w:rsidR="00817150" w:rsidRPr="00F74E72" w:rsidRDefault="00817150" w:rsidP="00A81D90">
      <w:pPr>
        <w:widowControl w:val="0"/>
        <w:numPr>
          <w:ilvl w:val="0"/>
          <w:numId w:val="54"/>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корпоративна стратегія; </w:t>
      </w:r>
    </w:p>
    <w:p w:rsidR="00817150" w:rsidRPr="00F74E72" w:rsidRDefault="00817150" w:rsidP="00A81D90">
      <w:pPr>
        <w:widowControl w:val="0"/>
        <w:numPr>
          <w:ilvl w:val="0"/>
          <w:numId w:val="55"/>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лінійна стратегія.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55"/>
        </w:numPr>
        <w:tabs>
          <w:tab w:val="clear" w:pos="1440"/>
          <w:tab w:val="num" w:pos="1080"/>
        </w:tabs>
        <w:overflowPunct w:val="0"/>
        <w:autoSpaceDE w:val="0"/>
        <w:autoSpaceDN w:val="0"/>
        <w:adjustRightInd w:val="0"/>
        <w:spacing w:after="0" w:line="240" w:lineRule="auto"/>
        <w:ind w:left="0" w:firstLine="54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Стратегія найменших сукупних витрат буде ефективною за наступних умов: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56"/>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нецінова конкуренція; </w:t>
      </w:r>
    </w:p>
    <w:p w:rsidR="00817150" w:rsidRPr="00F74E72" w:rsidRDefault="00817150" w:rsidP="00A81D90">
      <w:pPr>
        <w:widowControl w:val="0"/>
        <w:numPr>
          <w:ilvl w:val="0"/>
          <w:numId w:val="56"/>
        </w:numPr>
        <w:tabs>
          <w:tab w:val="clear" w:pos="720"/>
          <w:tab w:val="num" w:pos="360"/>
        </w:tabs>
        <w:overflowPunct w:val="0"/>
        <w:autoSpaceDE w:val="0"/>
        <w:autoSpaceDN w:val="0"/>
        <w:adjustRightInd w:val="0"/>
        <w:spacing w:after="0" w:line="240" w:lineRule="auto"/>
        <w:ind w:left="360" w:right="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фірма має велику частку на ринку і можливості доступу до дешевих сировинних ресурсів; </w:t>
      </w:r>
    </w:p>
    <w:p w:rsidR="00817150" w:rsidRPr="00F74E72" w:rsidRDefault="00817150" w:rsidP="00A81D90">
      <w:pPr>
        <w:widowControl w:val="0"/>
        <w:numPr>
          <w:ilvl w:val="0"/>
          <w:numId w:val="56"/>
        </w:numPr>
        <w:tabs>
          <w:tab w:val="clear" w:pos="720"/>
          <w:tab w:val="num" w:pos="360"/>
        </w:tabs>
        <w:overflowPunct w:val="0"/>
        <w:autoSpaceDE w:val="0"/>
        <w:autoSpaceDN w:val="0"/>
        <w:adjustRightInd w:val="0"/>
        <w:spacing w:after="0" w:line="240" w:lineRule="auto"/>
        <w:ind w:left="360" w:right="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незначна частка витрат споживачів на придбання продукції в структурі їх бюджету. </w:t>
      </w:r>
    </w:p>
    <w:p w:rsidR="00817150" w:rsidRPr="00F74E72" w:rsidRDefault="00817150" w:rsidP="00A81D90">
      <w:pPr>
        <w:widowControl w:val="0"/>
        <w:numPr>
          <w:ilvl w:val="0"/>
          <w:numId w:val="56"/>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нерозвиненість стратегії диференціації продукції в галузі.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800" w:hanging="77"/>
        <w:rPr>
          <w:rFonts w:ascii="Times New Roman" w:hAnsi="Times New Roman" w:cs="Times New Roman"/>
          <w:sz w:val="24"/>
          <w:szCs w:val="24"/>
          <w:lang w:val="uk-UA"/>
        </w:rPr>
      </w:pPr>
      <w:r w:rsidRPr="00F74E72">
        <w:rPr>
          <w:rFonts w:ascii="Times New Roman" w:hAnsi="Times New Roman" w:cs="Times New Roman"/>
          <w:i/>
          <w:iCs/>
          <w:sz w:val="24"/>
          <w:szCs w:val="24"/>
          <w:lang w:val="uk-UA"/>
        </w:rPr>
        <w:t>16. Передумовами реалізації стратегія зосередження (фокусування) виступають:</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57"/>
        </w:numPr>
        <w:tabs>
          <w:tab w:val="clear" w:pos="720"/>
          <w:tab w:val="num" w:pos="360"/>
        </w:tabs>
        <w:overflowPunct w:val="0"/>
        <w:autoSpaceDE w:val="0"/>
        <w:autoSpaceDN w:val="0"/>
        <w:adjustRightInd w:val="0"/>
        <w:spacing w:after="0" w:line="240" w:lineRule="auto"/>
        <w:ind w:left="360" w:right="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необмеженість можливостей підприємства щодо обслуговування всього ринку; </w:t>
      </w:r>
    </w:p>
    <w:p w:rsidR="00817150" w:rsidRPr="00F74E72" w:rsidRDefault="00817150" w:rsidP="00A81D90">
      <w:pPr>
        <w:widowControl w:val="0"/>
        <w:numPr>
          <w:ilvl w:val="0"/>
          <w:numId w:val="57"/>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державна підтримка діяльності підприємства; </w:t>
      </w:r>
    </w:p>
    <w:p w:rsidR="00817150" w:rsidRPr="00F74E72" w:rsidRDefault="00817150" w:rsidP="00A81D90">
      <w:pPr>
        <w:widowControl w:val="0"/>
        <w:numPr>
          <w:ilvl w:val="0"/>
          <w:numId w:val="57"/>
        </w:numPr>
        <w:tabs>
          <w:tab w:val="clear" w:pos="720"/>
          <w:tab w:val="num" w:pos="360"/>
        </w:tabs>
        <w:overflowPunct w:val="0"/>
        <w:autoSpaceDE w:val="0"/>
        <w:autoSpaceDN w:val="0"/>
        <w:adjustRightInd w:val="0"/>
        <w:spacing w:after="0" w:line="240" w:lineRule="auto"/>
        <w:ind w:left="360" w:right="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різноманіття споживачів по споживанню і цільовому використанню товару; </w:t>
      </w:r>
    </w:p>
    <w:p w:rsidR="00817150" w:rsidRPr="00F74E72" w:rsidRDefault="00817150" w:rsidP="00A81D90">
      <w:pPr>
        <w:widowControl w:val="0"/>
        <w:numPr>
          <w:ilvl w:val="0"/>
          <w:numId w:val="57"/>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наявність спеціалізації конкурентів на конкретних сегментах ринку.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58"/>
        </w:numPr>
        <w:tabs>
          <w:tab w:val="clear" w:pos="1440"/>
          <w:tab w:val="num" w:pos="860"/>
        </w:tabs>
        <w:overflowPunct w:val="0"/>
        <w:autoSpaceDE w:val="0"/>
        <w:autoSpaceDN w:val="0"/>
        <w:adjustRightInd w:val="0"/>
        <w:spacing w:after="0" w:line="240" w:lineRule="auto"/>
        <w:ind w:left="860" w:hanging="428"/>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Стратегія «збору урожаю» притаманна фірмам: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59"/>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lastRenderedPageBreak/>
        <w:t xml:space="preserve">з слабкою конкурентною позицією; </w:t>
      </w:r>
    </w:p>
    <w:p w:rsidR="00817150" w:rsidRPr="00F74E72" w:rsidRDefault="00817150" w:rsidP="00A81D90">
      <w:pPr>
        <w:widowControl w:val="0"/>
        <w:numPr>
          <w:ilvl w:val="0"/>
          <w:numId w:val="59"/>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 сильною конкурентною позицією; </w:t>
      </w:r>
    </w:p>
    <w:p w:rsidR="00817150" w:rsidRPr="00F74E72" w:rsidRDefault="00817150" w:rsidP="00A81D90">
      <w:pPr>
        <w:widowControl w:val="0"/>
        <w:numPr>
          <w:ilvl w:val="0"/>
          <w:numId w:val="59"/>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лідерам ринку; </w:t>
      </w:r>
    </w:p>
    <w:p w:rsidR="00817150" w:rsidRPr="00F74E72" w:rsidRDefault="00817150" w:rsidP="00A81D90">
      <w:pPr>
        <w:widowControl w:val="0"/>
        <w:numPr>
          <w:ilvl w:val="0"/>
          <w:numId w:val="59"/>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аутсайдерам ринку.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59"/>
        </w:numPr>
        <w:tabs>
          <w:tab w:val="clear" w:pos="2160"/>
          <w:tab w:val="num" w:pos="1080"/>
        </w:tabs>
        <w:overflowPunct w:val="0"/>
        <w:autoSpaceDE w:val="0"/>
        <w:autoSpaceDN w:val="0"/>
        <w:adjustRightInd w:val="0"/>
        <w:spacing w:after="0" w:line="240" w:lineRule="auto"/>
        <w:ind w:left="0" w:right="40" w:firstLine="54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У процесі оцінки і управління конкурентоспроможністю необхідно враховувати інтереси обох суб'єктів ринкових відносин (споживачів і виробників). Це принцип…..: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6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принцип </w:t>
      </w:r>
      <w:proofErr w:type="spellStart"/>
      <w:r w:rsidRPr="00F74E72">
        <w:rPr>
          <w:rFonts w:ascii="Times New Roman" w:hAnsi="Times New Roman" w:cs="Times New Roman"/>
          <w:sz w:val="24"/>
          <w:szCs w:val="24"/>
          <w:lang w:val="uk-UA"/>
        </w:rPr>
        <w:t>квазістабільності</w:t>
      </w:r>
      <w:proofErr w:type="spellEnd"/>
      <w:r w:rsidRPr="00F74E72">
        <w:rPr>
          <w:rFonts w:ascii="Times New Roman" w:hAnsi="Times New Roman" w:cs="Times New Roman"/>
          <w:sz w:val="24"/>
          <w:szCs w:val="24"/>
          <w:lang w:val="uk-UA"/>
        </w:rPr>
        <w:t xml:space="preserve"> ринкової кон'юнктури; </w:t>
      </w:r>
    </w:p>
    <w:p w:rsidR="00817150" w:rsidRPr="00F74E72" w:rsidRDefault="00817150" w:rsidP="00A81D90">
      <w:pPr>
        <w:widowControl w:val="0"/>
        <w:numPr>
          <w:ilvl w:val="0"/>
          <w:numId w:val="6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принцип переважно раціональної поведінки суб'єктів ринку; </w:t>
      </w:r>
    </w:p>
    <w:p w:rsidR="00817150" w:rsidRPr="00F74E72" w:rsidRDefault="00817150" w:rsidP="00A81D90">
      <w:pPr>
        <w:widowControl w:val="0"/>
        <w:numPr>
          <w:ilvl w:val="0"/>
          <w:numId w:val="6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принцип протилежності цілей і засобів;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61"/>
        </w:numPr>
        <w:tabs>
          <w:tab w:val="clear" w:pos="720"/>
          <w:tab w:val="num" w:pos="360"/>
        </w:tabs>
        <w:overflowPunct w:val="0"/>
        <w:autoSpaceDE w:val="0"/>
        <w:autoSpaceDN w:val="0"/>
        <w:adjustRightInd w:val="0"/>
        <w:spacing w:after="0" w:line="240" w:lineRule="auto"/>
        <w:ind w:left="360" w:right="20" w:hanging="356"/>
        <w:jc w:val="both"/>
        <w:rPr>
          <w:rFonts w:ascii="Times New Roman" w:hAnsi="Times New Roman" w:cs="Times New Roman"/>
          <w:sz w:val="24"/>
          <w:szCs w:val="24"/>
          <w:lang w:val="uk-UA"/>
        </w:rPr>
      </w:pPr>
      <w:bookmarkStart w:id="41" w:name="page87"/>
      <w:bookmarkEnd w:id="41"/>
      <w:r w:rsidRPr="00F74E72">
        <w:rPr>
          <w:rFonts w:ascii="Times New Roman" w:hAnsi="Times New Roman" w:cs="Times New Roman"/>
          <w:sz w:val="24"/>
          <w:szCs w:val="24"/>
          <w:lang w:val="uk-UA"/>
        </w:rPr>
        <w:t xml:space="preserve">принцип оцінки з позиції певного суб'єкта ринку: продавця, споживача.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61"/>
        </w:numPr>
        <w:tabs>
          <w:tab w:val="clear" w:pos="1440"/>
          <w:tab w:val="num" w:pos="1080"/>
        </w:tabs>
        <w:overflowPunct w:val="0"/>
        <w:autoSpaceDE w:val="0"/>
        <w:autoSpaceDN w:val="0"/>
        <w:adjustRightInd w:val="0"/>
        <w:spacing w:after="0" w:line="240" w:lineRule="auto"/>
        <w:ind w:left="0" w:right="2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Недоліками й обмеженнями інтегрального показника конкурентоспроможності виступають: </w:t>
      </w:r>
    </w:p>
    <w:p w:rsidR="00817150" w:rsidRPr="00F74E72" w:rsidRDefault="00817150" w:rsidP="00A81D90">
      <w:pPr>
        <w:widowControl w:val="0"/>
        <w:numPr>
          <w:ilvl w:val="0"/>
          <w:numId w:val="62"/>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ранжування</w:t>
      </w:r>
      <w:proofErr w:type="spellEnd"/>
      <w:r w:rsidRPr="00F74E72">
        <w:rPr>
          <w:rFonts w:ascii="Times New Roman" w:hAnsi="Times New Roman" w:cs="Times New Roman"/>
          <w:sz w:val="24"/>
          <w:szCs w:val="24"/>
          <w:lang w:val="uk-UA"/>
        </w:rPr>
        <w:t xml:space="preserve"> конкурентну позицію тільки по одному значенню; </w:t>
      </w:r>
    </w:p>
    <w:p w:rsidR="00817150" w:rsidRPr="00F74E72" w:rsidRDefault="00817150" w:rsidP="00A81D90">
      <w:pPr>
        <w:widowControl w:val="0"/>
        <w:numPr>
          <w:ilvl w:val="0"/>
          <w:numId w:val="62"/>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переважне використання експертних оцінок; </w:t>
      </w:r>
    </w:p>
    <w:p w:rsidR="00817150" w:rsidRPr="00F74E72" w:rsidRDefault="00817150" w:rsidP="00A81D90">
      <w:pPr>
        <w:widowControl w:val="0"/>
        <w:numPr>
          <w:ilvl w:val="0"/>
          <w:numId w:val="62"/>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результат залежить від адекватності вибору системи показників; </w:t>
      </w:r>
    </w:p>
    <w:p w:rsidR="00817150" w:rsidRPr="00F74E72" w:rsidRDefault="00817150" w:rsidP="00A81D90">
      <w:pPr>
        <w:widowControl w:val="0"/>
        <w:numPr>
          <w:ilvl w:val="0"/>
          <w:numId w:val="62"/>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ускладнено проведення кількісного факторного аналізу.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63"/>
        </w:numPr>
        <w:tabs>
          <w:tab w:val="clear" w:pos="1440"/>
          <w:tab w:val="num" w:pos="1080"/>
        </w:tabs>
        <w:overflowPunct w:val="0"/>
        <w:autoSpaceDE w:val="0"/>
        <w:autoSpaceDN w:val="0"/>
        <w:adjustRightInd w:val="0"/>
        <w:spacing w:after="0" w:line="240" w:lineRule="auto"/>
        <w:ind w:left="0" w:right="2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Метод оцінки конкурентоспроможності, який базується на використані і співставленні одиничних параметрів аналізованої продукції та бази порівняння - це: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64"/>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диференціальний метод; </w:t>
      </w:r>
    </w:p>
    <w:p w:rsidR="00817150" w:rsidRPr="00F74E72" w:rsidRDefault="00817150" w:rsidP="00A81D90">
      <w:pPr>
        <w:widowControl w:val="0"/>
        <w:numPr>
          <w:ilvl w:val="0"/>
          <w:numId w:val="64"/>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комплексний метод; </w:t>
      </w:r>
    </w:p>
    <w:p w:rsidR="00817150" w:rsidRPr="00F74E72" w:rsidRDefault="00817150" w:rsidP="00A81D90">
      <w:pPr>
        <w:widowControl w:val="0"/>
        <w:numPr>
          <w:ilvl w:val="0"/>
          <w:numId w:val="64"/>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одиничний метод; </w:t>
      </w:r>
    </w:p>
    <w:p w:rsidR="00817150" w:rsidRPr="00F74E72" w:rsidRDefault="00817150" w:rsidP="00A81D90">
      <w:pPr>
        <w:widowControl w:val="0"/>
        <w:numPr>
          <w:ilvl w:val="0"/>
          <w:numId w:val="64"/>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змішаний метод.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64"/>
        </w:numPr>
        <w:tabs>
          <w:tab w:val="clear" w:pos="1440"/>
          <w:tab w:val="num" w:pos="1080"/>
        </w:tabs>
        <w:overflowPunct w:val="0"/>
        <w:autoSpaceDE w:val="0"/>
        <w:autoSpaceDN w:val="0"/>
        <w:adjustRightInd w:val="0"/>
        <w:spacing w:after="0" w:line="240" w:lineRule="auto"/>
        <w:ind w:left="0" w:right="2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Під час оцінки рівня конкурентоспроможності перспективних розробок або імпортної продукції, що вперше з'явилася на ринку найбільш доцільним є використання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65"/>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методу експрес-аналізу; </w:t>
      </w:r>
    </w:p>
    <w:p w:rsidR="00817150" w:rsidRPr="00F74E72" w:rsidRDefault="00817150" w:rsidP="00A81D90">
      <w:pPr>
        <w:widowControl w:val="0"/>
        <w:numPr>
          <w:ilvl w:val="0"/>
          <w:numId w:val="65"/>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експертного методу; </w:t>
      </w:r>
    </w:p>
    <w:p w:rsidR="00817150" w:rsidRPr="00F74E72" w:rsidRDefault="00817150" w:rsidP="00A81D90">
      <w:pPr>
        <w:widowControl w:val="0"/>
        <w:numPr>
          <w:ilvl w:val="0"/>
          <w:numId w:val="65"/>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нормативного методу; </w:t>
      </w:r>
    </w:p>
    <w:p w:rsidR="00817150" w:rsidRPr="00F74E72" w:rsidRDefault="00817150" w:rsidP="00A81D90">
      <w:pPr>
        <w:widowControl w:val="0"/>
        <w:numPr>
          <w:ilvl w:val="0"/>
          <w:numId w:val="66"/>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матричного методу.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66"/>
        </w:numPr>
        <w:tabs>
          <w:tab w:val="clear" w:pos="1440"/>
          <w:tab w:val="num" w:pos="1080"/>
        </w:tabs>
        <w:overflowPunct w:val="0"/>
        <w:autoSpaceDE w:val="0"/>
        <w:autoSpaceDN w:val="0"/>
        <w:adjustRightInd w:val="0"/>
        <w:spacing w:after="0" w:line="240" w:lineRule="auto"/>
        <w:ind w:left="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Здатність набору товарів однорідної групи задовольняти однакові потреби - це: </w:t>
      </w:r>
    </w:p>
    <w:p w:rsidR="00817150" w:rsidRPr="00F74E72" w:rsidRDefault="00817150" w:rsidP="00A81D90">
      <w:pPr>
        <w:widowControl w:val="0"/>
        <w:numPr>
          <w:ilvl w:val="0"/>
          <w:numId w:val="67"/>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широта асортименту; </w:t>
      </w:r>
    </w:p>
    <w:p w:rsidR="00817150" w:rsidRPr="00F74E72" w:rsidRDefault="00817150" w:rsidP="00A81D90">
      <w:pPr>
        <w:widowControl w:val="0"/>
        <w:numPr>
          <w:ilvl w:val="0"/>
          <w:numId w:val="67"/>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повнота асортименту; </w:t>
      </w:r>
    </w:p>
    <w:p w:rsidR="00817150" w:rsidRPr="00F74E72" w:rsidRDefault="00817150" w:rsidP="00A81D90">
      <w:pPr>
        <w:widowControl w:val="0"/>
        <w:numPr>
          <w:ilvl w:val="0"/>
          <w:numId w:val="67"/>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новизна асортименту; </w:t>
      </w:r>
    </w:p>
    <w:p w:rsidR="00817150" w:rsidRPr="00F74E72" w:rsidRDefault="00817150" w:rsidP="00A81D90">
      <w:pPr>
        <w:widowControl w:val="0"/>
        <w:numPr>
          <w:ilvl w:val="0"/>
          <w:numId w:val="6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структура асортименту.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68"/>
        </w:numPr>
        <w:tabs>
          <w:tab w:val="clear" w:pos="1440"/>
          <w:tab w:val="num" w:pos="1154"/>
        </w:tabs>
        <w:overflowPunct w:val="0"/>
        <w:autoSpaceDE w:val="0"/>
        <w:autoSpaceDN w:val="0"/>
        <w:adjustRightInd w:val="0"/>
        <w:spacing w:after="0" w:line="240" w:lineRule="auto"/>
        <w:ind w:left="0" w:right="20" w:firstLine="544"/>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До складових управління конкурентоспроможністю продукції не відносять: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6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управління обслуговуванням в процесі продажу та </w:t>
      </w:r>
      <w:proofErr w:type="spellStart"/>
      <w:r w:rsidRPr="00F74E72">
        <w:rPr>
          <w:rFonts w:ascii="Times New Roman" w:hAnsi="Times New Roman" w:cs="Times New Roman"/>
          <w:sz w:val="24"/>
          <w:szCs w:val="24"/>
          <w:lang w:val="uk-UA"/>
        </w:rPr>
        <w:t>післяпродажним</w:t>
      </w:r>
      <w:proofErr w:type="spellEnd"/>
      <w:r w:rsidRPr="00F74E72">
        <w:rPr>
          <w:rFonts w:ascii="Times New Roman" w:hAnsi="Times New Roman" w:cs="Times New Roman"/>
          <w:sz w:val="24"/>
          <w:szCs w:val="24"/>
          <w:lang w:val="uk-UA"/>
        </w:rPr>
        <w:t xml:space="preserve"> сервісом; </w:t>
      </w:r>
    </w:p>
    <w:p w:rsidR="00817150" w:rsidRPr="00F74E72" w:rsidRDefault="00817150" w:rsidP="00A81D90">
      <w:pPr>
        <w:widowControl w:val="0"/>
        <w:numPr>
          <w:ilvl w:val="0"/>
          <w:numId w:val="6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управління якістю; </w:t>
      </w:r>
    </w:p>
    <w:p w:rsidR="00817150" w:rsidRPr="00F74E72" w:rsidRDefault="00817150" w:rsidP="00A81D90">
      <w:pPr>
        <w:widowControl w:val="0"/>
        <w:numPr>
          <w:ilvl w:val="0"/>
          <w:numId w:val="6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управління зовнішнім середовищем; </w:t>
      </w:r>
    </w:p>
    <w:p w:rsidR="00817150" w:rsidRPr="00F74E72" w:rsidRDefault="00817150" w:rsidP="00A81D90">
      <w:pPr>
        <w:widowControl w:val="0"/>
        <w:numPr>
          <w:ilvl w:val="0"/>
          <w:numId w:val="6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управління витратами; </w:t>
      </w:r>
    </w:p>
    <w:p w:rsidR="00817150" w:rsidRPr="00F74E72" w:rsidRDefault="00817150" w:rsidP="00A81D90">
      <w:pPr>
        <w:widowControl w:val="0"/>
        <w:numPr>
          <w:ilvl w:val="0"/>
          <w:numId w:val="69"/>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управління фінансуванням та інвестиціями.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20" w:firstLine="540"/>
        <w:rPr>
          <w:rFonts w:ascii="Times New Roman" w:hAnsi="Times New Roman" w:cs="Times New Roman"/>
          <w:sz w:val="24"/>
          <w:szCs w:val="24"/>
          <w:lang w:val="uk-UA"/>
        </w:rPr>
      </w:pPr>
      <w:bookmarkStart w:id="42" w:name="page89"/>
      <w:bookmarkEnd w:id="42"/>
      <w:r w:rsidRPr="00F74E72">
        <w:rPr>
          <w:rFonts w:ascii="Times New Roman" w:hAnsi="Times New Roman" w:cs="Times New Roman"/>
          <w:i/>
          <w:iCs/>
          <w:sz w:val="24"/>
          <w:szCs w:val="24"/>
          <w:lang w:val="uk-UA"/>
        </w:rPr>
        <w:lastRenderedPageBreak/>
        <w:t>24. Основні підходи до управління конкурентоспроможністю продукції включають:</w:t>
      </w:r>
    </w:p>
    <w:p w:rsidR="00817150" w:rsidRPr="00F74E72" w:rsidRDefault="00817150" w:rsidP="00A81D90">
      <w:pPr>
        <w:widowControl w:val="0"/>
        <w:numPr>
          <w:ilvl w:val="0"/>
          <w:numId w:val="7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відтворювальний підхід; </w:t>
      </w:r>
    </w:p>
    <w:p w:rsidR="00817150" w:rsidRPr="00F74E72" w:rsidRDefault="00817150" w:rsidP="00A81D90">
      <w:pPr>
        <w:widowControl w:val="0"/>
        <w:numPr>
          <w:ilvl w:val="0"/>
          <w:numId w:val="7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другорядний підхід; </w:t>
      </w:r>
    </w:p>
    <w:p w:rsidR="00817150" w:rsidRPr="00F74E72" w:rsidRDefault="00817150" w:rsidP="00A81D90">
      <w:pPr>
        <w:widowControl w:val="0"/>
        <w:numPr>
          <w:ilvl w:val="0"/>
          <w:numId w:val="7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інтегральний підхід; </w:t>
      </w:r>
    </w:p>
    <w:p w:rsidR="00817150" w:rsidRPr="00F74E72" w:rsidRDefault="00817150" w:rsidP="00A81D90">
      <w:pPr>
        <w:widowControl w:val="0"/>
        <w:numPr>
          <w:ilvl w:val="0"/>
          <w:numId w:val="70"/>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комплексний підхід;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70"/>
        </w:numPr>
        <w:tabs>
          <w:tab w:val="clear" w:pos="1440"/>
          <w:tab w:val="num" w:pos="865"/>
        </w:tabs>
        <w:overflowPunct w:val="0"/>
        <w:autoSpaceDE w:val="0"/>
        <w:autoSpaceDN w:val="0"/>
        <w:adjustRightInd w:val="0"/>
        <w:spacing w:after="0" w:line="240" w:lineRule="auto"/>
        <w:ind w:left="800" w:right="20" w:hanging="368"/>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Компанії прагнуть до того, щоб їх підприємства повністю відповідали стандартам,</w:t>
      </w:r>
      <w:r w:rsidR="00D90946" w:rsidRPr="00F74E72">
        <w:rPr>
          <w:rFonts w:ascii="Times New Roman" w:hAnsi="Times New Roman" w:cs="Times New Roman"/>
          <w:i/>
          <w:iCs/>
          <w:sz w:val="24"/>
          <w:szCs w:val="24"/>
          <w:lang w:val="uk-UA"/>
        </w:rPr>
        <w:t xml:space="preserve"> </w:t>
      </w:r>
      <w:r w:rsidRPr="00F74E72">
        <w:rPr>
          <w:rFonts w:ascii="Times New Roman" w:hAnsi="Times New Roman" w:cs="Times New Roman"/>
          <w:i/>
          <w:iCs/>
          <w:sz w:val="24"/>
          <w:szCs w:val="24"/>
          <w:lang w:val="uk-UA"/>
        </w:rPr>
        <w:t xml:space="preserve">встановленим їх основними конкурентами, - технічним прийомам, технологіям, методам організації виробництва ведучих підприємств галузі. Мова йде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800"/>
        <w:rPr>
          <w:rFonts w:ascii="Times New Roman" w:hAnsi="Times New Roman" w:cs="Times New Roman"/>
          <w:sz w:val="24"/>
          <w:szCs w:val="24"/>
          <w:lang w:val="uk-UA"/>
        </w:rPr>
      </w:pPr>
      <w:r w:rsidRPr="00F74E72">
        <w:rPr>
          <w:rFonts w:ascii="Times New Roman" w:hAnsi="Times New Roman" w:cs="Times New Roman"/>
          <w:i/>
          <w:iCs/>
          <w:sz w:val="24"/>
          <w:szCs w:val="24"/>
          <w:lang w:val="uk-UA"/>
        </w:rPr>
        <w:t>про компанії…</w:t>
      </w:r>
    </w:p>
    <w:p w:rsidR="00817150" w:rsidRPr="00F74E72" w:rsidRDefault="00817150" w:rsidP="00A81D90">
      <w:pPr>
        <w:widowControl w:val="0"/>
        <w:numPr>
          <w:ilvl w:val="0"/>
          <w:numId w:val="7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першого рівня конкурентоспроможності; </w:t>
      </w:r>
    </w:p>
    <w:p w:rsidR="00817150" w:rsidRPr="00F74E72" w:rsidRDefault="00817150" w:rsidP="00A81D90">
      <w:pPr>
        <w:widowControl w:val="0"/>
        <w:numPr>
          <w:ilvl w:val="0"/>
          <w:numId w:val="7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другого рівня конкурентоспроможності; </w:t>
      </w:r>
    </w:p>
    <w:p w:rsidR="00817150" w:rsidRPr="00F74E72" w:rsidRDefault="00817150" w:rsidP="00A81D90">
      <w:pPr>
        <w:widowControl w:val="0"/>
        <w:numPr>
          <w:ilvl w:val="0"/>
          <w:numId w:val="7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третього рівня конкурентоспроможності; </w:t>
      </w:r>
    </w:p>
    <w:p w:rsidR="00817150" w:rsidRPr="00F74E72" w:rsidRDefault="00817150" w:rsidP="00A81D90">
      <w:pPr>
        <w:widowControl w:val="0"/>
        <w:numPr>
          <w:ilvl w:val="0"/>
          <w:numId w:val="71"/>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четвертого рівня конкурентоспроможності.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71"/>
        </w:numPr>
        <w:tabs>
          <w:tab w:val="clear" w:pos="1440"/>
          <w:tab w:val="num" w:pos="1260"/>
        </w:tabs>
        <w:overflowPunct w:val="0"/>
        <w:autoSpaceDE w:val="0"/>
        <w:autoSpaceDN w:val="0"/>
        <w:adjustRightInd w:val="0"/>
        <w:spacing w:after="0" w:line="240" w:lineRule="auto"/>
        <w:ind w:left="1260" w:hanging="53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Метод сучасного менеджменту, за допомогою якого компанія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r w:rsidRPr="00F74E72">
        <w:rPr>
          <w:rFonts w:ascii="Times New Roman" w:hAnsi="Times New Roman" w:cs="Times New Roman"/>
          <w:i/>
          <w:iCs/>
          <w:sz w:val="24"/>
          <w:szCs w:val="24"/>
          <w:lang w:val="uk-UA"/>
        </w:rPr>
        <w:t>проводить порівняння своєї діяльності з практикою інших компаній з метою здійснення конкретних змін, що дозволяють покращити діяльність і підвищити її конкурентоспроможність.:</w:t>
      </w:r>
    </w:p>
    <w:p w:rsidR="00817150" w:rsidRPr="00F74E72" w:rsidRDefault="00817150" w:rsidP="00A81D90">
      <w:pPr>
        <w:widowControl w:val="0"/>
        <w:numPr>
          <w:ilvl w:val="0"/>
          <w:numId w:val="72"/>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 бажаності; </w:t>
      </w:r>
    </w:p>
    <w:p w:rsidR="00817150" w:rsidRPr="00F74E72" w:rsidRDefault="00817150" w:rsidP="00A81D90">
      <w:pPr>
        <w:widowControl w:val="0"/>
        <w:numPr>
          <w:ilvl w:val="0"/>
          <w:numId w:val="72"/>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 </w:t>
      </w:r>
      <w:proofErr w:type="spellStart"/>
      <w:r w:rsidRPr="00F74E72">
        <w:rPr>
          <w:rFonts w:ascii="Times New Roman" w:hAnsi="Times New Roman" w:cs="Times New Roman"/>
          <w:sz w:val="24"/>
          <w:szCs w:val="24"/>
          <w:lang w:val="uk-UA"/>
        </w:rPr>
        <w:t>бенчмаркингу</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0"/>
          <w:numId w:val="72"/>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 потенціалу; </w:t>
      </w:r>
    </w:p>
    <w:p w:rsidR="00817150" w:rsidRPr="00F74E72" w:rsidRDefault="00817150" w:rsidP="00A81D90">
      <w:pPr>
        <w:widowControl w:val="0"/>
        <w:numPr>
          <w:ilvl w:val="0"/>
          <w:numId w:val="73"/>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 іміджу.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73"/>
        </w:numPr>
        <w:tabs>
          <w:tab w:val="clear" w:pos="1440"/>
          <w:tab w:val="num" w:pos="1171"/>
        </w:tabs>
        <w:overflowPunct w:val="0"/>
        <w:autoSpaceDE w:val="0"/>
        <w:autoSpaceDN w:val="0"/>
        <w:adjustRightInd w:val="0"/>
        <w:spacing w:after="0" w:line="240" w:lineRule="auto"/>
        <w:ind w:left="0" w:right="20" w:firstLine="72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До зовнішніх передумов, що визначають необхідність розробки програм підвищення конкурентоспроможності, </w:t>
      </w:r>
      <w:proofErr w:type="spellStart"/>
      <w:r w:rsidRPr="00F74E72">
        <w:rPr>
          <w:rFonts w:ascii="Times New Roman" w:hAnsi="Times New Roman" w:cs="Times New Roman"/>
          <w:i/>
          <w:iCs/>
          <w:sz w:val="24"/>
          <w:szCs w:val="24"/>
          <w:lang w:val="uk-UA"/>
        </w:rPr>
        <w:t>невідносяться</w:t>
      </w:r>
      <w:proofErr w:type="spellEnd"/>
      <w:r w:rsidRPr="00F74E72">
        <w:rPr>
          <w:rFonts w:ascii="Times New Roman" w:hAnsi="Times New Roman" w:cs="Times New Roman"/>
          <w:i/>
          <w:iCs/>
          <w:sz w:val="24"/>
          <w:szCs w:val="24"/>
          <w:lang w:val="uk-UA"/>
        </w:rPr>
        <w:t xml:space="preserve">: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74"/>
        </w:numPr>
        <w:tabs>
          <w:tab w:val="clear" w:pos="720"/>
          <w:tab w:val="num" w:pos="502"/>
        </w:tabs>
        <w:overflowPunct w:val="0"/>
        <w:autoSpaceDE w:val="0"/>
        <w:autoSpaceDN w:val="0"/>
        <w:adjustRightInd w:val="0"/>
        <w:spacing w:after="0" w:line="240" w:lineRule="auto"/>
        <w:ind w:left="0" w:firstLine="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політико-правові (сприятлива для розвитку галузі політика органів влади, захист вітчизняного виробника, законодавчі обмеження); </w:t>
      </w:r>
    </w:p>
    <w:p w:rsidR="00817150" w:rsidRPr="00F74E72" w:rsidRDefault="00817150" w:rsidP="00A81D90">
      <w:pPr>
        <w:widowControl w:val="0"/>
        <w:numPr>
          <w:ilvl w:val="0"/>
          <w:numId w:val="74"/>
        </w:numPr>
        <w:tabs>
          <w:tab w:val="clear" w:pos="720"/>
          <w:tab w:val="num" w:pos="427"/>
        </w:tabs>
        <w:overflowPunct w:val="0"/>
        <w:autoSpaceDE w:val="0"/>
        <w:autoSpaceDN w:val="0"/>
        <w:adjustRightInd w:val="0"/>
        <w:spacing w:after="0" w:line="240" w:lineRule="auto"/>
        <w:ind w:left="0" w:right="20" w:firstLine="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науково-технічні (швидкий науково-технічний розвиток, поява нових технологій, поява нових товарів-замінників, підвищення вимог до сертифікації продукції в галузі); </w:t>
      </w:r>
    </w:p>
    <w:p w:rsidR="00817150" w:rsidRPr="00F74E72" w:rsidRDefault="00817150" w:rsidP="00A81D90">
      <w:pPr>
        <w:widowControl w:val="0"/>
        <w:numPr>
          <w:ilvl w:val="0"/>
          <w:numId w:val="74"/>
        </w:numPr>
        <w:tabs>
          <w:tab w:val="clear" w:pos="720"/>
          <w:tab w:val="num" w:pos="500"/>
        </w:tabs>
        <w:overflowPunct w:val="0"/>
        <w:autoSpaceDE w:val="0"/>
        <w:autoSpaceDN w:val="0"/>
        <w:adjustRightInd w:val="0"/>
        <w:spacing w:after="0" w:line="240" w:lineRule="auto"/>
        <w:ind w:left="500" w:hanging="49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компетентність і професіоналізм персоналу; </w:t>
      </w:r>
    </w:p>
    <w:p w:rsidR="00817150" w:rsidRPr="00F74E72" w:rsidRDefault="00817150" w:rsidP="00A81D90">
      <w:pPr>
        <w:widowControl w:val="0"/>
        <w:numPr>
          <w:ilvl w:val="0"/>
          <w:numId w:val="74"/>
        </w:numPr>
        <w:tabs>
          <w:tab w:val="clear" w:pos="720"/>
          <w:tab w:val="num" w:pos="427"/>
        </w:tabs>
        <w:overflowPunct w:val="0"/>
        <w:autoSpaceDE w:val="0"/>
        <w:autoSpaceDN w:val="0"/>
        <w:adjustRightInd w:val="0"/>
        <w:spacing w:after="0" w:line="240" w:lineRule="auto"/>
        <w:ind w:left="0" w:firstLine="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соціальні (демографічна ситуація, зміна потреб і купівельної спроможності споживачів, наявність кваліфікованої робочої сили).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40" w:firstLine="427"/>
        <w:jc w:val="both"/>
        <w:rPr>
          <w:rFonts w:ascii="Times New Roman" w:hAnsi="Times New Roman" w:cs="Times New Roman"/>
          <w:sz w:val="24"/>
          <w:szCs w:val="24"/>
          <w:lang w:val="uk-UA"/>
        </w:rPr>
      </w:pPr>
      <w:bookmarkStart w:id="43" w:name="page91"/>
      <w:bookmarkEnd w:id="43"/>
      <w:r w:rsidRPr="00F74E72">
        <w:rPr>
          <w:rFonts w:ascii="Times New Roman" w:hAnsi="Times New Roman" w:cs="Times New Roman"/>
          <w:i/>
          <w:iCs/>
          <w:sz w:val="24"/>
          <w:szCs w:val="24"/>
          <w:lang w:val="uk-UA"/>
        </w:rPr>
        <w:t>28. Індикаторами нагальності розробки та впровадження програми підвищення конкурентоспроможності для конкретного підприємства виступають:</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75"/>
        </w:numPr>
        <w:tabs>
          <w:tab w:val="clear" w:pos="720"/>
          <w:tab w:val="num" w:pos="500"/>
        </w:tabs>
        <w:overflowPunct w:val="0"/>
        <w:autoSpaceDE w:val="0"/>
        <w:autoSpaceDN w:val="0"/>
        <w:adjustRightInd w:val="0"/>
        <w:spacing w:after="0" w:line="240" w:lineRule="auto"/>
        <w:ind w:left="500" w:hanging="49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підвищення продуктивності праці; </w:t>
      </w:r>
    </w:p>
    <w:p w:rsidR="00817150" w:rsidRPr="00F74E72" w:rsidRDefault="00817150" w:rsidP="00A81D90">
      <w:pPr>
        <w:widowControl w:val="0"/>
        <w:numPr>
          <w:ilvl w:val="0"/>
          <w:numId w:val="75"/>
        </w:numPr>
        <w:tabs>
          <w:tab w:val="clear" w:pos="720"/>
          <w:tab w:val="num" w:pos="440"/>
        </w:tabs>
        <w:overflowPunct w:val="0"/>
        <w:autoSpaceDE w:val="0"/>
        <w:autoSpaceDN w:val="0"/>
        <w:adjustRightInd w:val="0"/>
        <w:spacing w:after="0" w:line="240" w:lineRule="auto"/>
        <w:ind w:left="440" w:hanging="43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покращення фінансових показників підприємства; </w:t>
      </w:r>
    </w:p>
    <w:p w:rsidR="00817150" w:rsidRPr="00F74E72" w:rsidRDefault="00817150" w:rsidP="00A81D90">
      <w:pPr>
        <w:widowControl w:val="0"/>
        <w:numPr>
          <w:ilvl w:val="0"/>
          <w:numId w:val="75"/>
        </w:numPr>
        <w:tabs>
          <w:tab w:val="clear" w:pos="720"/>
          <w:tab w:val="num" w:pos="427"/>
        </w:tabs>
        <w:overflowPunct w:val="0"/>
        <w:autoSpaceDE w:val="0"/>
        <w:autoSpaceDN w:val="0"/>
        <w:adjustRightInd w:val="0"/>
        <w:spacing w:after="0" w:line="240" w:lineRule="auto"/>
        <w:ind w:left="0" w:right="20" w:firstLine="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уповільнення росту попиту на продукт, що виробляється підприємством, насичення або ж затухання ринкового попиту, внаслідок чого виникає загроза скорочення ринкової частки підприємства; </w:t>
      </w:r>
    </w:p>
    <w:p w:rsidR="00817150" w:rsidRPr="00F74E72" w:rsidRDefault="00817150" w:rsidP="00A81D90">
      <w:pPr>
        <w:widowControl w:val="0"/>
        <w:numPr>
          <w:ilvl w:val="0"/>
          <w:numId w:val="75"/>
        </w:numPr>
        <w:tabs>
          <w:tab w:val="clear" w:pos="720"/>
          <w:tab w:val="num" w:pos="440"/>
        </w:tabs>
        <w:overflowPunct w:val="0"/>
        <w:autoSpaceDE w:val="0"/>
        <w:autoSpaceDN w:val="0"/>
        <w:adjustRightInd w:val="0"/>
        <w:spacing w:after="0" w:line="240" w:lineRule="auto"/>
        <w:ind w:left="440" w:hanging="43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підвищення рівня конкурентоспроможності продукції підприємства.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76"/>
        </w:numPr>
        <w:tabs>
          <w:tab w:val="clear" w:pos="1440"/>
          <w:tab w:val="num" w:pos="860"/>
        </w:tabs>
        <w:overflowPunct w:val="0"/>
        <w:autoSpaceDE w:val="0"/>
        <w:autoSpaceDN w:val="0"/>
        <w:adjustRightInd w:val="0"/>
        <w:spacing w:after="0" w:line="240" w:lineRule="auto"/>
        <w:ind w:left="860" w:hanging="496"/>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Цикл </w:t>
      </w:r>
      <w:proofErr w:type="spellStart"/>
      <w:r w:rsidRPr="00F74E72">
        <w:rPr>
          <w:rFonts w:ascii="Times New Roman" w:hAnsi="Times New Roman" w:cs="Times New Roman"/>
          <w:i/>
          <w:iCs/>
          <w:sz w:val="24"/>
          <w:szCs w:val="24"/>
          <w:lang w:val="uk-UA"/>
        </w:rPr>
        <w:t>Демінгу</w:t>
      </w:r>
      <w:proofErr w:type="spellEnd"/>
      <w:r w:rsidRPr="00F74E72">
        <w:rPr>
          <w:rFonts w:ascii="Times New Roman" w:hAnsi="Times New Roman" w:cs="Times New Roman"/>
          <w:i/>
          <w:iCs/>
          <w:sz w:val="24"/>
          <w:szCs w:val="24"/>
          <w:lang w:val="uk-UA"/>
        </w:rPr>
        <w:t xml:space="preserve"> включає такі функції управління якістю: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77"/>
        </w:numPr>
        <w:tabs>
          <w:tab w:val="clear" w:pos="720"/>
          <w:tab w:val="num" w:pos="360"/>
        </w:tabs>
        <w:overflowPunct w:val="0"/>
        <w:autoSpaceDE w:val="0"/>
        <w:autoSpaceDN w:val="0"/>
        <w:adjustRightInd w:val="0"/>
        <w:spacing w:after="0" w:line="240" w:lineRule="auto"/>
        <w:ind w:left="360" w:right="2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планування якості, виконання, контроль результатів, забезпечення якості; </w:t>
      </w:r>
    </w:p>
    <w:p w:rsidR="00817150" w:rsidRPr="00F74E72" w:rsidRDefault="00817150" w:rsidP="00A81D90">
      <w:pPr>
        <w:widowControl w:val="0"/>
        <w:numPr>
          <w:ilvl w:val="0"/>
          <w:numId w:val="77"/>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планування якості, виконання, контроль результатів, коригуючи дії; </w:t>
      </w:r>
    </w:p>
    <w:p w:rsidR="00817150" w:rsidRPr="00F74E72" w:rsidRDefault="00817150" w:rsidP="00A81D90">
      <w:pPr>
        <w:widowControl w:val="0"/>
        <w:numPr>
          <w:ilvl w:val="0"/>
          <w:numId w:val="77"/>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визначення чинників, планування якості, виконання, контроль результатів; </w:t>
      </w:r>
    </w:p>
    <w:p w:rsidR="00817150" w:rsidRPr="00F74E72" w:rsidRDefault="00817150" w:rsidP="00A81D90">
      <w:pPr>
        <w:widowControl w:val="0"/>
        <w:numPr>
          <w:ilvl w:val="0"/>
          <w:numId w:val="77"/>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lastRenderedPageBreak/>
        <w:t xml:space="preserve">контроль результатів, поліпшення якості, </w:t>
      </w:r>
      <w:proofErr w:type="spellStart"/>
      <w:r w:rsidRPr="00F74E72">
        <w:rPr>
          <w:rFonts w:ascii="Times New Roman" w:hAnsi="Times New Roman" w:cs="Times New Roman"/>
          <w:sz w:val="24"/>
          <w:szCs w:val="24"/>
          <w:lang w:val="uk-UA"/>
        </w:rPr>
        <w:t>коригуючі</w:t>
      </w:r>
      <w:proofErr w:type="spellEnd"/>
      <w:r w:rsidRPr="00F74E72">
        <w:rPr>
          <w:rFonts w:ascii="Times New Roman" w:hAnsi="Times New Roman" w:cs="Times New Roman"/>
          <w:sz w:val="24"/>
          <w:szCs w:val="24"/>
          <w:lang w:val="uk-UA"/>
        </w:rPr>
        <w:t xml:space="preserve"> дії.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1"/>
          <w:numId w:val="77"/>
        </w:numPr>
        <w:tabs>
          <w:tab w:val="clear" w:pos="1440"/>
          <w:tab w:val="num" w:pos="858"/>
        </w:tabs>
        <w:overflowPunct w:val="0"/>
        <w:autoSpaceDE w:val="0"/>
        <w:autoSpaceDN w:val="0"/>
        <w:adjustRightInd w:val="0"/>
        <w:spacing w:after="0" w:line="240" w:lineRule="auto"/>
        <w:ind w:left="740" w:right="40" w:hanging="376"/>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Комплекс підходів до управління якістю, спрямованих на реалізацію ідеї </w:t>
      </w:r>
      <w:r w:rsidR="00FB6600" w:rsidRPr="00F74E72">
        <w:rPr>
          <w:rFonts w:ascii="Times New Roman" w:hAnsi="Times New Roman" w:cs="Times New Roman"/>
          <w:i/>
          <w:iCs/>
          <w:sz w:val="24"/>
          <w:szCs w:val="24"/>
          <w:lang w:val="uk-UA"/>
        </w:rPr>
        <w:t xml:space="preserve"> </w:t>
      </w:r>
      <w:proofErr w:type="spellStart"/>
      <w:r w:rsidRPr="00F74E72">
        <w:rPr>
          <w:rFonts w:ascii="Times New Roman" w:hAnsi="Times New Roman" w:cs="Times New Roman"/>
          <w:i/>
          <w:iCs/>
          <w:sz w:val="24"/>
          <w:szCs w:val="24"/>
          <w:lang w:val="uk-UA"/>
        </w:rPr>
        <w:t>ідвищення</w:t>
      </w:r>
      <w:proofErr w:type="spellEnd"/>
      <w:r w:rsidRPr="00F74E72">
        <w:rPr>
          <w:rFonts w:ascii="Times New Roman" w:hAnsi="Times New Roman" w:cs="Times New Roman"/>
          <w:i/>
          <w:iCs/>
          <w:sz w:val="24"/>
          <w:szCs w:val="24"/>
          <w:lang w:val="uk-UA"/>
        </w:rPr>
        <w:t xml:space="preserve"> якості при плануванні продукції з урахуванням варіацій і невизначеності: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7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Методи Г.</w:t>
      </w:r>
      <w:proofErr w:type="spellStart"/>
      <w:r w:rsidRPr="00F74E72">
        <w:rPr>
          <w:rFonts w:ascii="Times New Roman" w:hAnsi="Times New Roman" w:cs="Times New Roman"/>
          <w:sz w:val="24"/>
          <w:szCs w:val="24"/>
          <w:lang w:val="uk-UA"/>
        </w:rPr>
        <w:t>Тагучі</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0"/>
          <w:numId w:val="7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Концепція постійного покращання якості Дж. </w:t>
      </w:r>
      <w:proofErr w:type="spellStart"/>
      <w:r w:rsidRPr="00F74E72">
        <w:rPr>
          <w:rFonts w:ascii="Times New Roman" w:hAnsi="Times New Roman" w:cs="Times New Roman"/>
          <w:sz w:val="24"/>
          <w:szCs w:val="24"/>
          <w:lang w:val="uk-UA"/>
        </w:rPr>
        <w:t>Джурана</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0"/>
          <w:numId w:val="7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Цикл PDCA; </w:t>
      </w:r>
    </w:p>
    <w:p w:rsidR="00817150" w:rsidRPr="00F74E72" w:rsidRDefault="00817150" w:rsidP="00A81D90">
      <w:pPr>
        <w:widowControl w:val="0"/>
        <w:numPr>
          <w:ilvl w:val="0"/>
          <w:numId w:val="78"/>
        </w:numPr>
        <w:tabs>
          <w:tab w:val="clear" w:pos="720"/>
          <w:tab w:val="num" w:pos="360"/>
        </w:tabs>
        <w:overflowPunct w:val="0"/>
        <w:autoSpaceDE w:val="0"/>
        <w:autoSpaceDN w:val="0"/>
        <w:adjustRightInd w:val="0"/>
        <w:spacing w:after="0" w:line="240" w:lineRule="auto"/>
        <w:ind w:left="360" w:hanging="356"/>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Методи статистичного управління якістю.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left="740" w:right="40" w:hanging="374"/>
        <w:jc w:val="both"/>
        <w:rPr>
          <w:rFonts w:ascii="Times New Roman" w:hAnsi="Times New Roman" w:cs="Times New Roman"/>
          <w:sz w:val="24"/>
          <w:szCs w:val="24"/>
          <w:lang w:val="uk-UA"/>
        </w:rPr>
      </w:pPr>
      <w:r w:rsidRPr="00F74E72">
        <w:rPr>
          <w:rFonts w:ascii="Times New Roman" w:hAnsi="Times New Roman" w:cs="Times New Roman"/>
          <w:i/>
          <w:iCs/>
          <w:sz w:val="24"/>
          <w:szCs w:val="24"/>
          <w:lang w:val="uk-UA"/>
        </w:rPr>
        <w:t xml:space="preserve">31. Методика забезпечення цінності продукту, що очікує споживач, при мінімальній його вартості: </w:t>
      </w:r>
    </w:p>
    <w:p w:rsidR="00817150" w:rsidRPr="00F74E72" w:rsidRDefault="00817150" w:rsidP="00A81D90">
      <w:pPr>
        <w:widowControl w:val="0"/>
        <w:numPr>
          <w:ilvl w:val="1"/>
          <w:numId w:val="78"/>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Концепція постійного покращання якості Дж. </w:t>
      </w:r>
      <w:proofErr w:type="spellStart"/>
      <w:r w:rsidRPr="00F74E72">
        <w:rPr>
          <w:rFonts w:ascii="Times New Roman" w:hAnsi="Times New Roman" w:cs="Times New Roman"/>
          <w:sz w:val="24"/>
          <w:szCs w:val="24"/>
          <w:lang w:val="uk-UA"/>
        </w:rPr>
        <w:t>Джурана</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1"/>
          <w:numId w:val="78"/>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Методологія </w:t>
      </w:r>
      <w:proofErr w:type="spellStart"/>
      <w:r w:rsidRPr="00F74E72">
        <w:rPr>
          <w:rFonts w:ascii="Times New Roman" w:hAnsi="Times New Roman" w:cs="Times New Roman"/>
          <w:sz w:val="24"/>
          <w:szCs w:val="24"/>
          <w:lang w:val="uk-UA"/>
        </w:rPr>
        <w:t>“шість</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сигм”</w:t>
      </w:r>
      <w:proofErr w:type="spellEnd"/>
      <w:r w:rsidRPr="00F74E72">
        <w:rPr>
          <w:rFonts w:ascii="Times New Roman" w:hAnsi="Times New Roman" w:cs="Times New Roman"/>
          <w:sz w:val="24"/>
          <w:szCs w:val="24"/>
          <w:lang w:val="uk-UA"/>
        </w:rPr>
        <w:t xml:space="preserve">; </w:t>
      </w:r>
    </w:p>
    <w:p w:rsidR="00817150" w:rsidRPr="00F74E72" w:rsidRDefault="00817150" w:rsidP="00A81D90">
      <w:pPr>
        <w:widowControl w:val="0"/>
        <w:numPr>
          <w:ilvl w:val="1"/>
          <w:numId w:val="78"/>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Метод структурування функції якості; </w:t>
      </w:r>
    </w:p>
    <w:p w:rsidR="00817150" w:rsidRPr="00F74E72" w:rsidRDefault="00817150" w:rsidP="00A81D90">
      <w:pPr>
        <w:widowControl w:val="0"/>
        <w:numPr>
          <w:ilvl w:val="1"/>
          <w:numId w:val="78"/>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Концепція Будинку якості.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overflowPunct w:val="0"/>
        <w:autoSpaceDE w:val="0"/>
        <w:autoSpaceDN w:val="0"/>
        <w:adjustRightInd w:val="0"/>
        <w:spacing w:after="0" w:line="240" w:lineRule="auto"/>
        <w:ind w:right="40" w:firstLine="283"/>
        <w:rPr>
          <w:rFonts w:ascii="Times New Roman" w:hAnsi="Times New Roman" w:cs="Times New Roman"/>
          <w:sz w:val="24"/>
          <w:szCs w:val="24"/>
          <w:lang w:val="uk-UA"/>
        </w:rPr>
      </w:pPr>
      <w:r w:rsidRPr="00F74E72">
        <w:rPr>
          <w:rFonts w:ascii="Times New Roman" w:hAnsi="Times New Roman" w:cs="Times New Roman"/>
          <w:i/>
          <w:iCs/>
          <w:sz w:val="24"/>
          <w:szCs w:val="24"/>
          <w:lang w:val="uk-UA"/>
        </w:rPr>
        <w:t>32. Інструмент управління якістю продукту, що будується у вигляді графіку залежності між двома параметрами і дозволяє визначити вид</w:t>
      </w:r>
    </w:p>
    <w:p w:rsidR="00817150" w:rsidRPr="00F74E72" w:rsidRDefault="00817150" w:rsidP="00A81D90">
      <w:pPr>
        <w:widowControl w:val="0"/>
        <w:numPr>
          <w:ilvl w:val="0"/>
          <w:numId w:val="79"/>
        </w:numPr>
        <w:tabs>
          <w:tab w:val="clear" w:pos="720"/>
          <w:tab w:val="num" w:pos="160"/>
        </w:tabs>
        <w:overflowPunct w:val="0"/>
        <w:autoSpaceDE w:val="0"/>
        <w:autoSpaceDN w:val="0"/>
        <w:adjustRightInd w:val="0"/>
        <w:spacing w:after="0" w:line="240" w:lineRule="auto"/>
        <w:ind w:left="160" w:hanging="156"/>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тісноту зв’язку між ними: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1"/>
          <w:numId w:val="79"/>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Контрольні карти; </w:t>
      </w:r>
    </w:p>
    <w:p w:rsidR="00817150" w:rsidRPr="00F74E72" w:rsidRDefault="00817150" w:rsidP="00A81D90">
      <w:pPr>
        <w:widowControl w:val="0"/>
        <w:numPr>
          <w:ilvl w:val="1"/>
          <w:numId w:val="79"/>
        </w:numPr>
        <w:tabs>
          <w:tab w:val="clear" w:pos="1440"/>
          <w:tab w:val="num" w:pos="440"/>
        </w:tabs>
        <w:overflowPunct w:val="0"/>
        <w:autoSpaceDE w:val="0"/>
        <w:autoSpaceDN w:val="0"/>
        <w:adjustRightInd w:val="0"/>
        <w:spacing w:after="0" w:line="240" w:lineRule="auto"/>
        <w:ind w:left="44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Причинно-наслідкова діаграма; </w:t>
      </w:r>
    </w:p>
    <w:p w:rsidR="00817150" w:rsidRPr="00F74E72" w:rsidRDefault="00817150" w:rsidP="00A81D90">
      <w:pPr>
        <w:widowControl w:val="0"/>
        <w:numPr>
          <w:ilvl w:val="1"/>
          <w:numId w:val="80"/>
        </w:numPr>
        <w:tabs>
          <w:tab w:val="clear" w:pos="1440"/>
          <w:tab w:val="num" w:pos="520"/>
        </w:tabs>
        <w:overflowPunct w:val="0"/>
        <w:autoSpaceDE w:val="0"/>
        <w:autoSpaceDN w:val="0"/>
        <w:adjustRightInd w:val="0"/>
        <w:spacing w:after="0" w:line="240" w:lineRule="auto"/>
        <w:ind w:left="520" w:hanging="294"/>
        <w:jc w:val="both"/>
        <w:rPr>
          <w:rFonts w:ascii="Times New Roman" w:hAnsi="Times New Roman" w:cs="Times New Roman"/>
          <w:sz w:val="24"/>
          <w:szCs w:val="24"/>
          <w:lang w:val="uk-UA"/>
        </w:rPr>
      </w:pPr>
      <w:bookmarkStart w:id="44" w:name="page93"/>
      <w:bookmarkEnd w:id="44"/>
      <w:r w:rsidRPr="00F74E72">
        <w:rPr>
          <w:rFonts w:ascii="Times New Roman" w:hAnsi="Times New Roman" w:cs="Times New Roman"/>
          <w:sz w:val="24"/>
          <w:szCs w:val="24"/>
          <w:lang w:val="uk-UA"/>
        </w:rPr>
        <w:t xml:space="preserve">Діаграма розсіювання; </w:t>
      </w:r>
    </w:p>
    <w:p w:rsidR="00817150" w:rsidRPr="00F74E72" w:rsidRDefault="00817150" w:rsidP="00A81D90">
      <w:pPr>
        <w:widowControl w:val="0"/>
        <w:numPr>
          <w:ilvl w:val="1"/>
          <w:numId w:val="80"/>
        </w:numPr>
        <w:tabs>
          <w:tab w:val="clear" w:pos="1440"/>
          <w:tab w:val="num" w:pos="520"/>
        </w:tabs>
        <w:overflowPunct w:val="0"/>
        <w:autoSpaceDE w:val="0"/>
        <w:autoSpaceDN w:val="0"/>
        <w:adjustRightInd w:val="0"/>
        <w:spacing w:after="0" w:line="240" w:lineRule="auto"/>
        <w:ind w:left="520" w:hanging="294"/>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Діаграма </w:t>
      </w:r>
      <w:proofErr w:type="spellStart"/>
      <w:r w:rsidRPr="00F74E72">
        <w:rPr>
          <w:rFonts w:ascii="Times New Roman" w:hAnsi="Times New Roman" w:cs="Times New Roman"/>
          <w:sz w:val="24"/>
          <w:szCs w:val="24"/>
          <w:lang w:val="uk-UA"/>
        </w:rPr>
        <w:t>Парето</w:t>
      </w:r>
      <w:proofErr w:type="spellEnd"/>
      <w:r w:rsidRPr="00F74E72">
        <w:rPr>
          <w:rFonts w:ascii="Times New Roman" w:hAnsi="Times New Roman" w:cs="Times New Roman"/>
          <w:sz w:val="24"/>
          <w:szCs w:val="24"/>
          <w:lang w:val="uk-UA"/>
        </w:rPr>
        <w:t xml:space="preserve">.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80"/>
        </w:numPr>
        <w:tabs>
          <w:tab w:val="clear" w:pos="2160"/>
          <w:tab w:val="num" w:pos="940"/>
        </w:tabs>
        <w:overflowPunct w:val="0"/>
        <w:autoSpaceDE w:val="0"/>
        <w:autoSpaceDN w:val="0"/>
        <w:adjustRightInd w:val="0"/>
        <w:spacing w:after="0" w:line="240" w:lineRule="auto"/>
        <w:ind w:left="940" w:hanging="495"/>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Сертифікація системи якості полягає в: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81"/>
        </w:numPr>
        <w:tabs>
          <w:tab w:val="clear" w:pos="72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проведенні поточного контролю якості; </w:t>
      </w:r>
    </w:p>
    <w:p w:rsidR="00817150" w:rsidRPr="00F74E72" w:rsidRDefault="00817150" w:rsidP="00A81D90">
      <w:pPr>
        <w:widowControl w:val="0"/>
        <w:numPr>
          <w:ilvl w:val="0"/>
          <w:numId w:val="81"/>
        </w:numPr>
        <w:tabs>
          <w:tab w:val="clear" w:pos="72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отримання відгуку споживача про продукцію; </w:t>
      </w:r>
    </w:p>
    <w:p w:rsidR="00817150" w:rsidRPr="00F74E72" w:rsidRDefault="00817150" w:rsidP="00A81D90">
      <w:pPr>
        <w:widowControl w:val="0"/>
        <w:numPr>
          <w:ilvl w:val="0"/>
          <w:numId w:val="81"/>
        </w:numPr>
        <w:tabs>
          <w:tab w:val="clear" w:pos="72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плануванні рівня якості </w:t>
      </w:r>
    </w:p>
    <w:p w:rsidR="00817150" w:rsidRPr="00F74E72" w:rsidRDefault="00817150" w:rsidP="00A81D90">
      <w:pPr>
        <w:widowControl w:val="0"/>
        <w:numPr>
          <w:ilvl w:val="0"/>
          <w:numId w:val="81"/>
        </w:numPr>
        <w:tabs>
          <w:tab w:val="clear" w:pos="72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підтвердження відповідності системи якості визначеним вимогам.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81"/>
        </w:numPr>
        <w:tabs>
          <w:tab w:val="clear" w:pos="2160"/>
          <w:tab w:val="num" w:pos="1020"/>
        </w:tabs>
        <w:overflowPunct w:val="0"/>
        <w:autoSpaceDE w:val="0"/>
        <w:autoSpaceDN w:val="0"/>
        <w:adjustRightInd w:val="0"/>
        <w:spacing w:after="0" w:line="240" w:lineRule="auto"/>
        <w:ind w:left="820" w:hanging="575"/>
        <w:jc w:val="both"/>
        <w:rPr>
          <w:rFonts w:ascii="Times New Roman" w:hAnsi="Times New Roman" w:cs="Times New Roman"/>
          <w:sz w:val="24"/>
          <w:szCs w:val="24"/>
          <w:lang w:val="uk-UA"/>
        </w:rPr>
      </w:pPr>
      <w:r w:rsidRPr="00F74E72">
        <w:rPr>
          <w:rFonts w:ascii="Times New Roman" w:hAnsi="Times New Roman" w:cs="Times New Roman"/>
          <w:i/>
          <w:iCs/>
          <w:sz w:val="24"/>
          <w:szCs w:val="24"/>
          <w:lang w:val="uk-UA"/>
        </w:rPr>
        <w:t>При створенні системи менеджменту якості можуть використовуватись наступні групи стандартів:</w:t>
      </w:r>
    </w:p>
    <w:p w:rsidR="00817150" w:rsidRPr="00F74E72" w:rsidRDefault="00817150" w:rsidP="00A81D90">
      <w:pPr>
        <w:widowControl w:val="0"/>
        <w:numPr>
          <w:ilvl w:val="1"/>
          <w:numId w:val="82"/>
        </w:numPr>
        <w:tabs>
          <w:tab w:val="clear" w:pos="144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SA 8000; </w:t>
      </w:r>
    </w:p>
    <w:p w:rsidR="00817150" w:rsidRPr="00F74E72" w:rsidRDefault="00817150" w:rsidP="00A81D90">
      <w:pPr>
        <w:widowControl w:val="0"/>
        <w:numPr>
          <w:ilvl w:val="1"/>
          <w:numId w:val="82"/>
        </w:numPr>
        <w:tabs>
          <w:tab w:val="clear" w:pos="144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QS 9000; </w:t>
      </w:r>
    </w:p>
    <w:p w:rsidR="00817150" w:rsidRPr="00F74E72" w:rsidRDefault="00817150" w:rsidP="00A81D90">
      <w:pPr>
        <w:widowControl w:val="0"/>
        <w:numPr>
          <w:ilvl w:val="1"/>
          <w:numId w:val="82"/>
        </w:numPr>
        <w:tabs>
          <w:tab w:val="clear" w:pos="144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EN 45000; </w:t>
      </w:r>
    </w:p>
    <w:p w:rsidR="00817150" w:rsidRPr="00F74E72" w:rsidRDefault="00817150" w:rsidP="00A81D90">
      <w:pPr>
        <w:widowControl w:val="0"/>
        <w:numPr>
          <w:ilvl w:val="1"/>
          <w:numId w:val="82"/>
        </w:numPr>
        <w:tabs>
          <w:tab w:val="clear" w:pos="1440"/>
          <w:tab w:val="num" w:pos="440"/>
        </w:tabs>
        <w:overflowPunct w:val="0"/>
        <w:autoSpaceDE w:val="0"/>
        <w:autoSpaceDN w:val="0"/>
        <w:adjustRightInd w:val="0"/>
        <w:spacing w:after="0" w:line="240" w:lineRule="auto"/>
        <w:ind w:left="440" w:hanging="35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ДСТУ ІСО 9000.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2"/>
          <w:numId w:val="82"/>
        </w:numPr>
        <w:tabs>
          <w:tab w:val="clear" w:pos="2160"/>
          <w:tab w:val="num" w:pos="759"/>
        </w:tabs>
        <w:overflowPunct w:val="0"/>
        <w:autoSpaceDE w:val="0"/>
        <w:autoSpaceDN w:val="0"/>
        <w:adjustRightInd w:val="0"/>
        <w:spacing w:after="0" w:line="240" w:lineRule="auto"/>
        <w:ind w:left="80" w:firstLine="288"/>
        <w:jc w:val="both"/>
        <w:rPr>
          <w:rFonts w:ascii="Times New Roman" w:hAnsi="Times New Roman" w:cs="Times New Roman"/>
          <w:i/>
          <w:iCs/>
          <w:sz w:val="24"/>
          <w:szCs w:val="24"/>
          <w:lang w:val="uk-UA"/>
        </w:rPr>
      </w:pPr>
      <w:r w:rsidRPr="00F74E72">
        <w:rPr>
          <w:rFonts w:ascii="Times New Roman" w:hAnsi="Times New Roman" w:cs="Times New Roman"/>
          <w:i/>
          <w:iCs/>
          <w:sz w:val="24"/>
          <w:szCs w:val="24"/>
          <w:lang w:val="uk-UA"/>
        </w:rPr>
        <w:t xml:space="preserve">Якість продукції як чинник конкурентоспроможності визначається: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i/>
          <w:iCs/>
          <w:sz w:val="24"/>
          <w:szCs w:val="24"/>
          <w:lang w:val="uk-UA"/>
        </w:rPr>
      </w:pPr>
    </w:p>
    <w:p w:rsidR="00817150" w:rsidRPr="00F74E72" w:rsidRDefault="00817150" w:rsidP="00A81D90">
      <w:pPr>
        <w:widowControl w:val="0"/>
        <w:numPr>
          <w:ilvl w:val="0"/>
          <w:numId w:val="83"/>
        </w:numPr>
        <w:tabs>
          <w:tab w:val="clear" w:pos="720"/>
          <w:tab w:val="num" w:pos="360"/>
        </w:tabs>
        <w:overflowPunct w:val="0"/>
        <w:autoSpaceDE w:val="0"/>
        <w:autoSpaceDN w:val="0"/>
        <w:adjustRightInd w:val="0"/>
        <w:spacing w:after="0" w:line="240" w:lineRule="auto"/>
        <w:ind w:left="360" w:hanging="35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менеджментом підприємства; </w:t>
      </w:r>
    </w:p>
    <w:p w:rsidR="00817150" w:rsidRPr="00F74E72" w:rsidRDefault="00817150" w:rsidP="00A81D90">
      <w:pPr>
        <w:widowControl w:val="0"/>
        <w:numPr>
          <w:ilvl w:val="0"/>
          <w:numId w:val="83"/>
        </w:numPr>
        <w:tabs>
          <w:tab w:val="clear" w:pos="720"/>
          <w:tab w:val="num" w:pos="360"/>
        </w:tabs>
        <w:overflowPunct w:val="0"/>
        <w:autoSpaceDE w:val="0"/>
        <w:autoSpaceDN w:val="0"/>
        <w:adjustRightInd w:val="0"/>
        <w:spacing w:after="0" w:line="240" w:lineRule="auto"/>
        <w:ind w:left="360" w:hanging="35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споживачами; </w:t>
      </w:r>
    </w:p>
    <w:p w:rsidR="00817150" w:rsidRPr="00F74E72" w:rsidRDefault="00817150" w:rsidP="00A81D90">
      <w:pPr>
        <w:widowControl w:val="0"/>
        <w:numPr>
          <w:ilvl w:val="0"/>
          <w:numId w:val="83"/>
        </w:numPr>
        <w:tabs>
          <w:tab w:val="clear" w:pos="720"/>
          <w:tab w:val="num" w:pos="360"/>
        </w:tabs>
        <w:overflowPunct w:val="0"/>
        <w:autoSpaceDE w:val="0"/>
        <w:autoSpaceDN w:val="0"/>
        <w:adjustRightInd w:val="0"/>
        <w:spacing w:after="0" w:line="240" w:lineRule="auto"/>
        <w:ind w:left="360" w:hanging="35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економічністю організаційної структури; </w:t>
      </w:r>
    </w:p>
    <w:p w:rsidR="00817150" w:rsidRPr="00F74E72" w:rsidRDefault="00817150" w:rsidP="00A81D90">
      <w:pPr>
        <w:widowControl w:val="0"/>
        <w:numPr>
          <w:ilvl w:val="0"/>
          <w:numId w:val="83"/>
        </w:numPr>
        <w:tabs>
          <w:tab w:val="clear" w:pos="720"/>
          <w:tab w:val="num" w:pos="360"/>
        </w:tabs>
        <w:overflowPunct w:val="0"/>
        <w:autoSpaceDE w:val="0"/>
        <w:autoSpaceDN w:val="0"/>
        <w:adjustRightInd w:val="0"/>
        <w:spacing w:after="0" w:line="240" w:lineRule="auto"/>
        <w:ind w:left="360" w:hanging="352"/>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державою. </w:t>
      </w:r>
    </w:p>
    <w:p w:rsidR="00817150" w:rsidRPr="00F74E72" w:rsidRDefault="00817150" w:rsidP="00817150">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817150">
      <w:pPr>
        <w:widowControl w:val="0"/>
        <w:autoSpaceDE w:val="0"/>
        <w:autoSpaceDN w:val="0"/>
        <w:adjustRightInd w:val="0"/>
        <w:spacing w:after="0" w:line="240" w:lineRule="auto"/>
        <w:ind w:left="440"/>
        <w:rPr>
          <w:rFonts w:ascii="Times New Roman" w:hAnsi="Times New Roman" w:cs="Times New Roman"/>
          <w:sz w:val="24"/>
          <w:szCs w:val="24"/>
          <w:lang w:val="uk-UA"/>
        </w:rPr>
      </w:pPr>
      <w:r w:rsidRPr="00F74E72">
        <w:rPr>
          <w:rFonts w:ascii="Times New Roman" w:hAnsi="Times New Roman" w:cs="Times New Roman"/>
          <w:i/>
          <w:iCs/>
          <w:sz w:val="24"/>
          <w:szCs w:val="24"/>
          <w:lang w:val="uk-UA"/>
        </w:rPr>
        <w:t>36.Серед стратегій набуття конкурентних переваг виділяють:</w:t>
      </w:r>
    </w:p>
    <w:p w:rsidR="00817150" w:rsidRPr="00F74E72" w:rsidRDefault="00817150" w:rsidP="00A81D90">
      <w:pPr>
        <w:widowControl w:val="0"/>
        <w:numPr>
          <w:ilvl w:val="0"/>
          <w:numId w:val="84"/>
        </w:numPr>
        <w:tabs>
          <w:tab w:val="clear" w:pos="720"/>
          <w:tab w:val="num" w:pos="360"/>
        </w:tabs>
        <w:overflowPunct w:val="0"/>
        <w:autoSpaceDE w:val="0"/>
        <w:autoSpaceDN w:val="0"/>
        <w:adjustRightInd w:val="0"/>
        <w:spacing w:after="0" w:line="240" w:lineRule="auto"/>
        <w:ind w:left="36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стратегія контролю над витратами; </w:t>
      </w:r>
    </w:p>
    <w:p w:rsidR="00817150" w:rsidRPr="00F74E72" w:rsidRDefault="00817150" w:rsidP="00A81D90">
      <w:pPr>
        <w:widowControl w:val="0"/>
        <w:numPr>
          <w:ilvl w:val="0"/>
          <w:numId w:val="84"/>
        </w:numPr>
        <w:tabs>
          <w:tab w:val="clear" w:pos="720"/>
          <w:tab w:val="num" w:pos="360"/>
        </w:tabs>
        <w:overflowPunct w:val="0"/>
        <w:autoSpaceDE w:val="0"/>
        <w:autoSpaceDN w:val="0"/>
        <w:adjustRightInd w:val="0"/>
        <w:spacing w:after="0" w:line="240" w:lineRule="auto"/>
        <w:ind w:left="36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наступальна стратегія; </w:t>
      </w:r>
    </w:p>
    <w:p w:rsidR="00817150" w:rsidRPr="00F74E72" w:rsidRDefault="00817150" w:rsidP="00A81D90">
      <w:pPr>
        <w:widowControl w:val="0"/>
        <w:numPr>
          <w:ilvl w:val="0"/>
          <w:numId w:val="84"/>
        </w:numPr>
        <w:tabs>
          <w:tab w:val="clear" w:pos="720"/>
          <w:tab w:val="num" w:pos="360"/>
        </w:tabs>
        <w:overflowPunct w:val="0"/>
        <w:autoSpaceDE w:val="0"/>
        <w:autoSpaceDN w:val="0"/>
        <w:adjustRightInd w:val="0"/>
        <w:spacing w:after="0" w:line="240" w:lineRule="auto"/>
        <w:ind w:left="36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технологічна стратегія; </w:t>
      </w:r>
    </w:p>
    <w:p w:rsidR="00817150" w:rsidRPr="00F74E72" w:rsidRDefault="00817150" w:rsidP="00A81D90">
      <w:pPr>
        <w:widowControl w:val="0"/>
        <w:numPr>
          <w:ilvl w:val="0"/>
          <w:numId w:val="84"/>
        </w:numPr>
        <w:tabs>
          <w:tab w:val="clear" w:pos="720"/>
          <w:tab w:val="num" w:pos="360"/>
        </w:tabs>
        <w:overflowPunct w:val="0"/>
        <w:autoSpaceDE w:val="0"/>
        <w:autoSpaceDN w:val="0"/>
        <w:adjustRightInd w:val="0"/>
        <w:spacing w:after="0" w:line="240" w:lineRule="auto"/>
        <w:ind w:left="360" w:hanging="275"/>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оборонна стратегія. </w:t>
      </w:r>
    </w:p>
    <w:p w:rsidR="00817150" w:rsidRPr="00F74E72" w:rsidRDefault="00FB6600" w:rsidP="00BC563E">
      <w:pPr>
        <w:widowControl w:val="0"/>
        <w:autoSpaceDE w:val="0"/>
        <w:autoSpaceDN w:val="0"/>
        <w:adjustRightInd w:val="0"/>
        <w:spacing w:after="0" w:line="240" w:lineRule="auto"/>
        <w:jc w:val="center"/>
        <w:rPr>
          <w:rFonts w:ascii="Times New Roman" w:hAnsi="Times New Roman" w:cs="Times New Roman"/>
          <w:sz w:val="24"/>
          <w:szCs w:val="24"/>
          <w:lang w:val="uk-UA"/>
        </w:rPr>
      </w:pPr>
      <w:bookmarkStart w:id="45" w:name="page95"/>
      <w:bookmarkEnd w:id="45"/>
      <w:r w:rsidRPr="00F74E72">
        <w:rPr>
          <w:rFonts w:ascii="Times New Roman" w:hAnsi="Times New Roman" w:cs="Times New Roman"/>
          <w:b/>
          <w:bCs/>
          <w:sz w:val="24"/>
          <w:szCs w:val="24"/>
          <w:lang w:val="uk-UA"/>
        </w:rPr>
        <w:lastRenderedPageBreak/>
        <w:t>Л</w:t>
      </w:r>
      <w:r w:rsidR="00817150" w:rsidRPr="00F74E72">
        <w:rPr>
          <w:rFonts w:ascii="Times New Roman" w:hAnsi="Times New Roman" w:cs="Times New Roman"/>
          <w:b/>
          <w:bCs/>
          <w:sz w:val="24"/>
          <w:szCs w:val="24"/>
          <w:lang w:val="uk-UA"/>
        </w:rPr>
        <w:t>ітературні джерела</w:t>
      </w:r>
    </w:p>
    <w:p w:rsidR="00817150" w:rsidRPr="00F74E72" w:rsidRDefault="00817150" w:rsidP="00BC563E">
      <w:pPr>
        <w:widowControl w:val="0"/>
        <w:autoSpaceDE w:val="0"/>
        <w:autoSpaceDN w:val="0"/>
        <w:adjustRightInd w:val="0"/>
        <w:spacing w:after="0" w:line="240" w:lineRule="auto"/>
        <w:jc w:val="center"/>
        <w:rPr>
          <w:rFonts w:ascii="Times New Roman" w:hAnsi="Times New Roman" w:cs="Times New Roman"/>
          <w:sz w:val="24"/>
          <w:szCs w:val="24"/>
          <w:lang w:val="uk-UA"/>
        </w:rPr>
      </w:pPr>
    </w:p>
    <w:p w:rsidR="00817150" w:rsidRPr="00F74E72" w:rsidRDefault="00817150" w:rsidP="00BC56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Основна література</w:t>
      </w:r>
    </w:p>
    <w:p w:rsidR="00817150" w:rsidRPr="00F74E72" w:rsidRDefault="00817150" w:rsidP="00BC563E">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85"/>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Конкурентоспроможність фірми: навчально-методичний посібник / </w:t>
      </w:r>
      <w:proofErr w:type="spellStart"/>
      <w:r w:rsidRPr="00F74E72">
        <w:rPr>
          <w:rFonts w:ascii="Times New Roman" w:hAnsi="Times New Roman" w:cs="Times New Roman"/>
          <w:sz w:val="24"/>
          <w:szCs w:val="24"/>
          <w:lang w:val="uk-UA"/>
        </w:rPr>
        <w:t>Артюхова</w:t>
      </w:r>
      <w:proofErr w:type="spellEnd"/>
      <w:r w:rsidRPr="00F74E72">
        <w:rPr>
          <w:rFonts w:ascii="Times New Roman" w:hAnsi="Times New Roman" w:cs="Times New Roman"/>
          <w:sz w:val="24"/>
          <w:szCs w:val="24"/>
          <w:lang w:val="uk-UA"/>
        </w:rPr>
        <w:t xml:space="preserve"> І.В. – Сімферополь: ВД «АРІАЛ», 2012. – 108 с. </w:t>
      </w:r>
    </w:p>
    <w:p w:rsidR="00817150" w:rsidRPr="00F74E72" w:rsidRDefault="00817150" w:rsidP="00A81D90">
      <w:pPr>
        <w:widowControl w:val="0"/>
        <w:numPr>
          <w:ilvl w:val="0"/>
          <w:numId w:val="85"/>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Кобиляцький</w:t>
      </w:r>
      <w:proofErr w:type="spellEnd"/>
      <w:r w:rsidRPr="00F74E72">
        <w:rPr>
          <w:rFonts w:ascii="Times New Roman" w:hAnsi="Times New Roman" w:cs="Times New Roman"/>
          <w:sz w:val="24"/>
          <w:szCs w:val="24"/>
          <w:lang w:val="uk-UA"/>
        </w:rPr>
        <w:t xml:space="preserve"> Л.С. Управління конкурентоспроможністю: Навчальний посібник/ </w:t>
      </w:r>
      <w:proofErr w:type="spellStart"/>
      <w:r w:rsidRPr="00F74E72">
        <w:rPr>
          <w:rFonts w:ascii="Times New Roman" w:hAnsi="Times New Roman" w:cs="Times New Roman"/>
          <w:sz w:val="24"/>
          <w:szCs w:val="24"/>
          <w:lang w:val="uk-UA"/>
        </w:rPr>
        <w:t>Кобиляцький</w:t>
      </w:r>
      <w:proofErr w:type="spellEnd"/>
      <w:r w:rsidRPr="00F74E72">
        <w:rPr>
          <w:rFonts w:ascii="Times New Roman" w:hAnsi="Times New Roman" w:cs="Times New Roman"/>
          <w:sz w:val="24"/>
          <w:szCs w:val="24"/>
          <w:lang w:val="uk-UA"/>
        </w:rPr>
        <w:t xml:space="preserve"> Л.С. – К.: Зовнішня торгівля, 2003. </w:t>
      </w:r>
    </w:p>
    <w:p w:rsidR="00817150" w:rsidRPr="00F74E72" w:rsidRDefault="00817150" w:rsidP="00BC563E">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 304с. </w:t>
      </w:r>
    </w:p>
    <w:p w:rsidR="00817150" w:rsidRPr="00F74E72" w:rsidRDefault="00817150" w:rsidP="00A81D90">
      <w:pPr>
        <w:widowControl w:val="0"/>
        <w:numPr>
          <w:ilvl w:val="0"/>
          <w:numId w:val="85"/>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Управління конкурентоспроможністю підприємства: навчальний посібник /С.М. Клименко, О.С. </w:t>
      </w:r>
      <w:proofErr w:type="spellStart"/>
      <w:r w:rsidRPr="00F74E72">
        <w:rPr>
          <w:rFonts w:ascii="Times New Roman" w:hAnsi="Times New Roman" w:cs="Times New Roman"/>
          <w:sz w:val="24"/>
          <w:szCs w:val="24"/>
          <w:lang w:val="uk-UA"/>
        </w:rPr>
        <w:t>Дуброва</w:t>
      </w:r>
      <w:proofErr w:type="spellEnd"/>
      <w:r w:rsidRPr="00F74E72">
        <w:rPr>
          <w:rFonts w:ascii="Times New Roman" w:hAnsi="Times New Roman" w:cs="Times New Roman"/>
          <w:sz w:val="24"/>
          <w:szCs w:val="24"/>
          <w:lang w:val="uk-UA"/>
        </w:rPr>
        <w:t xml:space="preserve">, Д.О. </w:t>
      </w:r>
      <w:proofErr w:type="spellStart"/>
      <w:r w:rsidRPr="00F74E72">
        <w:rPr>
          <w:rFonts w:ascii="Times New Roman" w:hAnsi="Times New Roman" w:cs="Times New Roman"/>
          <w:sz w:val="24"/>
          <w:szCs w:val="24"/>
          <w:lang w:val="uk-UA"/>
        </w:rPr>
        <w:t>Барабась</w:t>
      </w:r>
      <w:proofErr w:type="spellEnd"/>
      <w:r w:rsidRPr="00F74E72">
        <w:rPr>
          <w:rFonts w:ascii="Times New Roman" w:hAnsi="Times New Roman" w:cs="Times New Roman"/>
          <w:sz w:val="24"/>
          <w:szCs w:val="24"/>
          <w:lang w:val="uk-UA"/>
        </w:rPr>
        <w:t xml:space="preserve">, та ін. – К.: КНЕУ, 2006. - 527с. </w:t>
      </w:r>
    </w:p>
    <w:p w:rsidR="00817150" w:rsidRPr="00F74E72" w:rsidRDefault="00817150" w:rsidP="00BC563E">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BC56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F74E72">
        <w:rPr>
          <w:rFonts w:ascii="Times New Roman" w:hAnsi="Times New Roman" w:cs="Times New Roman"/>
          <w:b/>
          <w:bCs/>
          <w:sz w:val="24"/>
          <w:szCs w:val="24"/>
          <w:lang w:val="uk-UA"/>
        </w:rPr>
        <w:t>Додаткова література</w:t>
      </w:r>
    </w:p>
    <w:p w:rsidR="00817150" w:rsidRPr="00F74E72" w:rsidRDefault="00817150" w:rsidP="00BC563E">
      <w:pPr>
        <w:widowControl w:val="0"/>
        <w:autoSpaceDE w:val="0"/>
        <w:autoSpaceDN w:val="0"/>
        <w:adjustRightInd w:val="0"/>
        <w:spacing w:after="0" w:line="240" w:lineRule="auto"/>
        <w:rPr>
          <w:rFonts w:ascii="Times New Roman" w:hAnsi="Times New Roman" w:cs="Times New Roman"/>
          <w:sz w:val="24"/>
          <w:szCs w:val="24"/>
          <w:lang w:val="uk-UA"/>
        </w:rPr>
      </w:pPr>
    </w:p>
    <w:p w:rsidR="00817150" w:rsidRPr="00F74E72" w:rsidRDefault="00817150" w:rsidP="00A81D90">
      <w:pPr>
        <w:widowControl w:val="0"/>
        <w:numPr>
          <w:ilvl w:val="0"/>
          <w:numId w:val="86"/>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Воронкова</w:t>
      </w:r>
      <w:proofErr w:type="spellEnd"/>
      <w:r w:rsidRPr="00F74E72">
        <w:rPr>
          <w:rFonts w:ascii="Times New Roman" w:hAnsi="Times New Roman" w:cs="Times New Roman"/>
          <w:sz w:val="24"/>
          <w:szCs w:val="24"/>
          <w:lang w:val="uk-UA"/>
        </w:rPr>
        <w:t xml:space="preserve"> А.Э. </w:t>
      </w:r>
      <w:proofErr w:type="spellStart"/>
      <w:r w:rsidRPr="00F74E72">
        <w:rPr>
          <w:rFonts w:ascii="Times New Roman" w:hAnsi="Times New Roman" w:cs="Times New Roman"/>
          <w:sz w:val="24"/>
          <w:szCs w:val="24"/>
          <w:lang w:val="uk-UA"/>
        </w:rPr>
        <w:t>Стратегическое</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управление</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конкурентоспособным</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потенциалом</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предприятия</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диагностика</w:t>
      </w:r>
      <w:proofErr w:type="spellEnd"/>
      <w:r w:rsidRPr="00F74E72">
        <w:rPr>
          <w:rFonts w:ascii="Times New Roman" w:hAnsi="Times New Roman" w:cs="Times New Roman"/>
          <w:sz w:val="24"/>
          <w:szCs w:val="24"/>
          <w:lang w:val="uk-UA"/>
        </w:rPr>
        <w:t xml:space="preserve"> и </w:t>
      </w:r>
      <w:proofErr w:type="spellStart"/>
      <w:r w:rsidRPr="00F74E72">
        <w:rPr>
          <w:rFonts w:ascii="Times New Roman" w:hAnsi="Times New Roman" w:cs="Times New Roman"/>
          <w:sz w:val="24"/>
          <w:szCs w:val="24"/>
          <w:lang w:val="uk-UA"/>
        </w:rPr>
        <w:t>организация</w:t>
      </w:r>
      <w:proofErr w:type="spellEnd"/>
      <w:r w:rsidRPr="00F74E72">
        <w:rPr>
          <w:rFonts w:ascii="Times New Roman" w:hAnsi="Times New Roman" w:cs="Times New Roman"/>
          <w:sz w:val="24"/>
          <w:szCs w:val="24"/>
          <w:lang w:val="uk-UA"/>
        </w:rPr>
        <w:t xml:space="preserve">: монографія/ </w:t>
      </w:r>
      <w:proofErr w:type="spellStart"/>
      <w:r w:rsidRPr="00F74E72">
        <w:rPr>
          <w:rFonts w:ascii="Times New Roman" w:hAnsi="Times New Roman" w:cs="Times New Roman"/>
          <w:sz w:val="24"/>
          <w:szCs w:val="24"/>
          <w:lang w:val="uk-UA"/>
        </w:rPr>
        <w:t>Воронкова</w:t>
      </w:r>
      <w:proofErr w:type="spellEnd"/>
      <w:r w:rsidRPr="00F74E72">
        <w:rPr>
          <w:rFonts w:ascii="Times New Roman" w:hAnsi="Times New Roman" w:cs="Times New Roman"/>
          <w:sz w:val="24"/>
          <w:szCs w:val="24"/>
          <w:lang w:val="uk-UA"/>
        </w:rPr>
        <w:t xml:space="preserve"> А.Э. – </w:t>
      </w:r>
      <w:proofErr w:type="spellStart"/>
      <w:r w:rsidRPr="00F74E72">
        <w:rPr>
          <w:rFonts w:ascii="Times New Roman" w:hAnsi="Times New Roman" w:cs="Times New Roman"/>
          <w:sz w:val="24"/>
          <w:szCs w:val="24"/>
          <w:lang w:val="uk-UA"/>
        </w:rPr>
        <w:t>Луганск</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Изд-во</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Восточноукраинского</w:t>
      </w:r>
      <w:proofErr w:type="spellEnd"/>
      <w:r w:rsidRPr="00F74E72">
        <w:rPr>
          <w:rFonts w:ascii="Times New Roman" w:hAnsi="Times New Roman" w:cs="Times New Roman"/>
          <w:sz w:val="24"/>
          <w:szCs w:val="24"/>
          <w:lang w:val="uk-UA"/>
        </w:rPr>
        <w:t xml:space="preserve"> нац. </w:t>
      </w:r>
      <w:proofErr w:type="spellStart"/>
      <w:r w:rsidRPr="00F74E72">
        <w:rPr>
          <w:rFonts w:ascii="Times New Roman" w:hAnsi="Times New Roman" w:cs="Times New Roman"/>
          <w:sz w:val="24"/>
          <w:szCs w:val="24"/>
          <w:lang w:val="uk-UA"/>
        </w:rPr>
        <w:t>ун-та</w:t>
      </w:r>
      <w:proofErr w:type="spellEnd"/>
      <w:r w:rsidRPr="00F74E72">
        <w:rPr>
          <w:rFonts w:ascii="Times New Roman" w:hAnsi="Times New Roman" w:cs="Times New Roman"/>
          <w:sz w:val="24"/>
          <w:szCs w:val="24"/>
          <w:lang w:val="uk-UA"/>
        </w:rPr>
        <w:t xml:space="preserve">, 2000. – 315 с. </w:t>
      </w:r>
    </w:p>
    <w:p w:rsidR="00817150" w:rsidRPr="00F74E72" w:rsidRDefault="00817150" w:rsidP="00A81D90">
      <w:pPr>
        <w:widowControl w:val="0"/>
        <w:numPr>
          <w:ilvl w:val="0"/>
          <w:numId w:val="86"/>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Діагностика стану підприємства: теорія і практика: монографія / [за </w:t>
      </w:r>
      <w:proofErr w:type="spellStart"/>
      <w:r w:rsidRPr="00F74E72">
        <w:rPr>
          <w:rFonts w:ascii="Times New Roman" w:hAnsi="Times New Roman" w:cs="Times New Roman"/>
          <w:sz w:val="24"/>
          <w:szCs w:val="24"/>
          <w:lang w:val="uk-UA"/>
        </w:rPr>
        <w:t>заг</w:t>
      </w:r>
      <w:proofErr w:type="spellEnd"/>
      <w:r w:rsidRPr="00F74E72">
        <w:rPr>
          <w:rFonts w:ascii="Times New Roman" w:hAnsi="Times New Roman" w:cs="Times New Roman"/>
          <w:sz w:val="24"/>
          <w:szCs w:val="24"/>
          <w:lang w:val="uk-UA"/>
        </w:rPr>
        <w:t xml:space="preserve">. ред. проф. А.Е. </w:t>
      </w:r>
      <w:proofErr w:type="spellStart"/>
      <w:r w:rsidRPr="00F74E72">
        <w:rPr>
          <w:rFonts w:ascii="Times New Roman" w:hAnsi="Times New Roman" w:cs="Times New Roman"/>
          <w:sz w:val="24"/>
          <w:szCs w:val="24"/>
          <w:lang w:val="uk-UA"/>
        </w:rPr>
        <w:t>Воронковой</w:t>
      </w:r>
      <w:proofErr w:type="spellEnd"/>
      <w:r w:rsidRPr="00F74E72">
        <w:rPr>
          <w:rFonts w:ascii="Times New Roman" w:hAnsi="Times New Roman" w:cs="Times New Roman"/>
          <w:sz w:val="24"/>
          <w:szCs w:val="24"/>
          <w:lang w:val="uk-UA"/>
        </w:rPr>
        <w:t xml:space="preserve">]. — Х: ІНЖЕК, 2006. — 448с. </w:t>
      </w:r>
    </w:p>
    <w:p w:rsidR="00817150" w:rsidRPr="00F74E72" w:rsidRDefault="00817150" w:rsidP="00A81D90">
      <w:pPr>
        <w:widowControl w:val="0"/>
        <w:numPr>
          <w:ilvl w:val="0"/>
          <w:numId w:val="86"/>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Закон України </w:t>
      </w:r>
      <w:proofErr w:type="spellStart"/>
      <w:r w:rsidRPr="00F74E72">
        <w:rPr>
          <w:rFonts w:ascii="Times New Roman" w:hAnsi="Times New Roman" w:cs="Times New Roman"/>
          <w:sz w:val="24"/>
          <w:szCs w:val="24"/>
          <w:lang w:val="uk-UA"/>
        </w:rPr>
        <w:t>“Про</w:t>
      </w:r>
      <w:proofErr w:type="spellEnd"/>
      <w:r w:rsidRPr="00F74E72">
        <w:rPr>
          <w:rFonts w:ascii="Times New Roman" w:hAnsi="Times New Roman" w:cs="Times New Roman"/>
          <w:sz w:val="24"/>
          <w:szCs w:val="24"/>
          <w:lang w:val="uk-UA"/>
        </w:rPr>
        <w:t xml:space="preserve"> Антимонопольний комітет </w:t>
      </w:r>
      <w:proofErr w:type="spellStart"/>
      <w:r w:rsidRPr="00F74E72">
        <w:rPr>
          <w:rFonts w:ascii="Times New Roman" w:hAnsi="Times New Roman" w:cs="Times New Roman"/>
          <w:sz w:val="24"/>
          <w:szCs w:val="24"/>
          <w:lang w:val="uk-UA"/>
        </w:rPr>
        <w:t>України”</w:t>
      </w:r>
      <w:proofErr w:type="spellEnd"/>
      <w:r w:rsidRPr="00F74E72">
        <w:rPr>
          <w:rFonts w:ascii="Times New Roman" w:hAnsi="Times New Roman" w:cs="Times New Roman"/>
          <w:sz w:val="24"/>
          <w:szCs w:val="24"/>
          <w:lang w:val="uk-UA"/>
        </w:rPr>
        <w:t xml:space="preserve"> від 26 листопада 1993 року №3659-ХII // Відомості Верховної Ради України. – 1993. – № 50. – С. 472. </w:t>
      </w:r>
    </w:p>
    <w:p w:rsidR="00817150" w:rsidRPr="00F74E72" w:rsidRDefault="00817150" w:rsidP="00A81D90">
      <w:pPr>
        <w:widowControl w:val="0"/>
        <w:numPr>
          <w:ilvl w:val="0"/>
          <w:numId w:val="86"/>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Должанський</w:t>
      </w:r>
      <w:proofErr w:type="spellEnd"/>
      <w:r w:rsidRPr="00F74E72">
        <w:rPr>
          <w:rFonts w:ascii="Times New Roman" w:hAnsi="Times New Roman" w:cs="Times New Roman"/>
          <w:sz w:val="24"/>
          <w:szCs w:val="24"/>
          <w:lang w:val="uk-UA"/>
        </w:rPr>
        <w:t xml:space="preserve"> І.З. Конкурентоспроможність підприємства: </w:t>
      </w:r>
      <w:proofErr w:type="spellStart"/>
      <w:r w:rsidRPr="00F74E72">
        <w:rPr>
          <w:rFonts w:ascii="Times New Roman" w:hAnsi="Times New Roman" w:cs="Times New Roman"/>
          <w:sz w:val="24"/>
          <w:szCs w:val="24"/>
          <w:lang w:val="uk-UA"/>
        </w:rPr>
        <w:t>навч</w:t>
      </w:r>
      <w:proofErr w:type="spellEnd"/>
      <w:r w:rsidRPr="00F74E72">
        <w:rPr>
          <w:rFonts w:ascii="Times New Roman" w:hAnsi="Times New Roman" w:cs="Times New Roman"/>
          <w:sz w:val="24"/>
          <w:szCs w:val="24"/>
          <w:lang w:val="uk-UA"/>
        </w:rPr>
        <w:t xml:space="preserve">. посібник / </w:t>
      </w:r>
      <w:proofErr w:type="spellStart"/>
      <w:r w:rsidRPr="00F74E72">
        <w:rPr>
          <w:rFonts w:ascii="Times New Roman" w:hAnsi="Times New Roman" w:cs="Times New Roman"/>
          <w:sz w:val="24"/>
          <w:szCs w:val="24"/>
          <w:lang w:val="uk-UA"/>
        </w:rPr>
        <w:t>Должанський</w:t>
      </w:r>
      <w:proofErr w:type="spellEnd"/>
      <w:r w:rsidRPr="00F74E72">
        <w:rPr>
          <w:rFonts w:ascii="Times New Roman" w:hAnsi="Times New Roman" w:cs="Times New Roman"/>
          <w:sz w:val="24"/>
          <w:szCs w:val="24"/>
          <w:lang w:val="uk-UA"/>
        </w:rPr>
        <w:t xml:space="preserve"> І.З., </w:t>
      </w:r>
      <w:proofErr w:type="spellStart"/>
      <w:r w:rsidRPr="00F74E72">
        <w:rPr>
          <w:rFonts w:ascii="Times New Roman" w:hAnsi="Times New Roman" w:cs="Times New Roman"/>
          <w:sz w:val="24"/>
          <w:szCs w:val="24"/>
          <w:lang w:val="uk-UA"/>
        </w:rPr>
        <w:t>Загорна</w:t>
      </w:r>
      <w:proofErr w:type="spellEnd"/>
      <w:r w:rsidRPr="00F74E72">
        <w:rPr>
          <w:rFonts w:ascii="Times New Roman" w:hAnsi="Times New Roman" w:cs="Times New Roman"/>
          <w:sz w:val="24"/>
          <w:szCs w:val="24"/>
          <w:lang w:val="uk-UA"/>
        </w:rPr>
        <w:t xml:space="preserve"> Т.О. – К.: Центр навчальної літератури, 2006. – 384с. </w:t>
      </w:r>
    </w:p>
    <w:p w:rsidR="00817150" w:rsidRPr="00F74E72" w:rsidRDefault="00817150" w:rsidP="00A81D90">
      <w:pPr>
        <w:widowControl w:val="0"/>
        <w:numPr>
          <w:ilvl w:val="0"/>
          <w:numId w:val="86"/>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Закон України </w:t>
      </w:r>
      <w:proofErr w:type="spellStart"/>
      <w:r w:rsidRPr="00F74E72">
        <w:rPr>
          <w:rFonts w:ascii="Times New Roman" w:hAnsi="Times New Roman" w:cs="Times New Roman"/>
          <w:sz w:val="24"/>
          <w:szCs w:val="24"/>
          <w:lang w:val="uk-UA"/>
        </w:rPr>
        <w:t>“Про</w:t>
      </w:r>
      <w:proofErr w:type="spellEnd"/>
      <w:r w:rsidRPr="00F74E72">
        <w:rPr>
          <w:rFonts w:ascii="Times New Roman" w:hAnsi="Times New Roman" w:cs="Times New Roman"/>
          <w:sz w:val="24"/>
          <w:szCs w:val="24"/>
          <w:lang w:val="uk-UA"/>
        </w:rPr>
        <w:t xml:space="preserve"> захист від недобросовісної </w:t>
      </w:r>
      <w:proofErr w:type="spellStart"/>
      <w:r w:rsidRPr="00F74E72">
        <w:rPr>
          <w:rFonts w:ascii="Times New Roman" w:hAnsi="Times New Roman" w:cs="Times New Roman"/>
          <w:sz w:val="24"/>
          <w:szCs w:val="24"/>
          <w:lang w:val="uk-UA"/>
        </w:rPr>
        <w:t>конкуренції”</w:t>
      </w:r>
      <w:proofErr w:type="spellEnd"/>
      <w:r w:rsidRPr="00F74E72">
        <w:rPr>
          <w:rFonts w:ascii="Times New Roman" w:hAnsi="Times New Roman" w:cs="Times New Roman"/>
          <w:sz w:val="24"/>
          <w:szCs w:val="24"/>
          <w:lang w:val="uk-UA"/>
        </w:rPr>
        <w:t xml:space="preserve"> від 7 червня 1996 року №236/96-ВР // Відомості Верховної Ради України. – 1996. – № 36. – С.164. </w:t>
      </w:r>
    </w:p>
    <w:p w:rsidR="00817150" w:rsidRPr="00F74E72" w:rsidRDefault="00817150" w:rsidP="00A81D90">
      <w:pPr>
        <w:widowControl w:val="0"/>
        <w:numPr>
          <w:ilvl w:val="0"/>
          <w:numId w:val="87"/>
        </w:numPr>
        <w:tabs>
          <w:tab w:val="clear" w:pos="720"/>
          <w:tab w:val="num" w:pos="283"/>
          <w:tab w:val="num" w:pos="460"/>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Закон України </w:t>
      </w:r>
      <w:proofErr w:type="spellStart"/>
      <w:r w:rsidRPr="00F74E72">
        <w:rPr>
          <w:rFonts w:ascii="Times New Roman" w:hAnsi="Times New Roman" w:cs="Times New Roman"/>
          <w:sz w:val="24"/>
          <w:szCs w:val="24"/>
          <w:lang w:val="uk-UA"/>
        </w:rPr>
        <w:t>“Про</w:t>
      </w:r>
      <w:proofErr w:type="spellEnd"/>
      <w:r w:rsidRPr="00F74E72">
        <w:rPr>
          <w:rFonts w:ascii="Times New Roman" w:hAnsi="Times New Roman" w:cs="Times New Roman"/>
          <w:sz w:val="24"/>
          <w:szCs w:val="24"/>
          <w:lang w:val="uk-UA"/>
        </w:rPr>
        <w:t xml:space="preserve"> захист економічної </w:t>
      </w:r>
      <w:proofErr w:type="spellStart"/>
      <w:r w:rsidRPr="00F74E72">
        <w:rPr>
          <w:rFonts w:ascii="Times New Roman" w:hAnsi="Times New Roman" w:cs="Times New Roman"/>
          <w:sz w:val="24"/>
          <w:szCs w:val="24"/>
          <w:lang w:val="uk-UA"/>
        </w:rPr>
        <w:t>конкуренції”</w:t>
      </w:r>
      <w:proofErr w:type="spellEnd"/>
      <w:r w:rsidRPr="00F74E72">
        <w:rPr>
          <w:rFonts w:ascii="Times New Roman" w:hAnsi="Times New Roman" w:cs="Times New Roman"/>
          <w:sz w:val="24"/>
          <w:szCs w:val="24"/>
          <w:lang w:val="uk-UA"/>
        </w:rPr>
        <w:t xml:space="preserve"> від 11 січня 2001 року №2210-III // Відомості Верховної Ради України. – 2001. – № – С.64. </w:t>
      </w:r>
    </w:p>
    <w:p w:rsidR="00817150" w:rsidRPr="00F74E72" w:rsidRDefault="00817150" w:rsidP="00A81D90">
      <w:pPr>
        <w:widowControl w:val="0"/>
        <w:numPr>
          <w:ilvl w:val="0"/>
          <w:numId w:val="88"/>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Закон України </w:t>
      </w:r>
      <w:proofErr w:type="spellStart"/>
      <w:r w:rsidRPr="00F74E72">
        <w:rPr>
          <w:rFonts w:ascii="Times New Roman" w:hAnsi="Times New Roman" w:cs="Times New Roman"/>
          <w:sz w:val="24"/>
          <w:szCs w:val="24"/>
          <w:lang w:val="uk-UA"/>
        </w:rPr>
        <w:t>“Про</w:t>
      </w:r>
      <w:proofErr w:type="spellEnd"/>
      <w:r w:rsidRPr="00F74E72">
        <w:rPr>
          <w:rFonts w:ascii="Times New Roman" w:hAnsi="Times New Roman" w:cs="Times New Roman"/>
          <w:sz w:val="24"/>
          <w:szCs w:val="24"/>
          <w:lang w:val="uk-UA"/>
        </w:rPr>
        <w:t xml:space="preserve"> ціни і </w:t>
      </w:r>
      <w:proofErr w:type="spellStart"/>
      <w:r w:rsidRPr="00F74E72">
        <w:rPr>
          <w:rFonts w:ascii="Times New Roman" w:hAnsi="Times New Roman" w:cs="Times New Roman"/>
          <w:sz w:val="24"/>
          <w:szCs w:val="24"/>
          <w:lang w:val="uk-UA"/>
        </w:rPr>
        <w:t>ціноутворення”</w:t>
      </w:r>
      <w:proofErr w:type="spellEnd"/>
      <w:r w:rsidRPr="00F74E72">
        <w:rPr>
          <w:rFonts w:ascii="Times New Roman" w:hAnsi="Times New Roman" w:cs="Times New Roman"/>
          <w:sz w:val="24"/>
          <w:szCs w:val="24"/>
          <w:lang w:val="uk-UA"/>
        </w:rPr>
        <w:t xml:space="preserve"> від 3 грудня 1990 року N 507-XII // Відомості Верховної Ради України. – 1990. – № 52. – С.650. </w:t>
      </w:r>
    </w:p>
    <w:p w:rsidR="00817150" w:rsidRPr="00F74E72" w:rsidRDefault="00817150" w:rsidP="00A81D90">
      <w:pPr>
        <w:widowControl w:val="0"/>
        <w:numPr>
          <w:ilvl w:val="0"/>
          <w:numId w:val="88"/>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Закон України «Про захист прав споживачів» // Відомості Верховної Ради УРСР. — 1991. — № 30. — С.379. </w:t>
      </w:r>
    </w:p>
    <w:p w:rsidR="004C3BC3" w:rsidRPr="00F74E72" w:rsidRDefault="00817150" w:rsidP="00A81D90">
      <w:pPr>
        <w:widowControl w:val="0"/>
        <w:numPr>
          <w:ilvl w:val="0"/>
          <w:numId w:val="88"/>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Котлер</w:t>
      </w:r>
      <w:proofErr w:type="spellEnd"/>
      <w:r w:rsidRPr="00F74E72">
        <w:rPr>
          <w:rFonts w:ascii="Times New Roman" w:hAnsi="Times New Roman" w:cs="Times New Roman"/>
          <w:sz w:val="24"/>
          <w:szCs w:val="24"/>
          <w:lang w:val="uk-UA"/>
        </w:rPr>
        <w:t xml:space="preserve"> Ф. </w:t>
      </w:r>
      <w:proofErr w:type="spellStart"/>
      <w:r w:rsidRPr="00F74E72">
        <w:rPr>
          <w:rFonts w:ascii="Times New Roman" w:hAnsi="Times New Roman" w:cs="Times New Roman"/>
          <w:sz w:val="24"/>
          <w:szCs w:val="24"/>
          <w:lang w:val="uk-UA"/>
        </w:rPr>
        <w:t>Основы</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маркетинга</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Второе</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Европейское</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издание</w:t>
      </w:r>
      <w:proofErr w:type="spellEnd"/>
      <w:r w:rsidRPr="00F74E72">
        <w:rPr>
          <w:rFonts w:ascii="Times New Roman" w:hAnsi="Times New Roman" w:cs="Times New Roman"/>
          <w:sz w:val="24"/>
          <w:szCs w:val="24"/>
          <w:lang w:val="uk-UA"/>
        </w:rPr>
        <w:t xml:space="preserve"> / </w:t>
      </w:r>
      <w:proofErr w:type="spellStart"/>
      <w:r w:rsidRPr="00F74E72">
        <w:rPr>
          <w:rFonts w:ascii="Times New Roman" w:hAnsi="Times New Roman" w:cs="Times New Roman"/>
          <w:sz w:val="24"/>
          <w:szCs w:val="24"/>
          <w:lang w:val="uk-UA"/>
        </w:rPr>
        <w:t>Филип</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Котлер</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Армстронг</w:t>
      </w:r>
      <w:proofErr w:type="spellEnd"/>
      <w:r w:rsidRPr="00F74E72">
        <w:rPr>
          <w:rFonts w:ascii="Times New Roman" w:hAnsi="Times New Roman" w:cs="Times New Roman"/>
          <w:sz w:val="24"/>
          <w:szCs w:val="24"/>
          <w:lang w:val="uk-UA"/>
        </w:rPr>
        <w:t xml:space="preserve"> Гари, </w:t>
      </w:r>
      <w:proofErr w:type="spellStart"/>
      <w:r w:rsidRPr="00F74E72">
        <w:rPr>
          <w:rFonts w:ascii="Times New Roman" w:hAnsi="Times New Roman" w:cs="Times New Roman"/>
          <w:sz w:val="24"/>
          <w:szCs w:val="24"/>
          <w:lang w:val="uk-UA"/>
        </w:rPr>
        <w:t>Сондерс</w:t>
      </w:r>
      <w:proofErr w:type="spellEnd"/>
      <w:r w:rsidRPr="00F74E72">
        <w:rPr>
          <w:rFonts w:ascii="Times New Roman" w:hAnsi="Times New Roman" w:cs="Times New Roman"/>
          <w:sz w:val="24"/>
          <w:szCs w:val="24"/>
          <w:lang w:val="uk-UA"/>
        </w:rPr>
        <w:t xml:space="preserve"> Джон, </w:t>
      </w:r>
      <w:proofErr w:type="spellStart"/>
      <w:r w:rsidRPr="00F74E72">
        <w:rPr>
          <w:rFonts w:ascii="Times New Roman" w:hAnsi="Times New Roman" w:cs="Times New Roman"/>
          <w:sz w:val="24"/>
          <w:szCs w:val="24"/>
          <w:lang w:val="uk-UA"/>
        </w:rPr>
        <w:t>Вонг</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Вероника</w:t>
      </w:r>
      <w:proofErr w:type="spellEnd"/>
      <w:r w:rsidRPr="00F74E72">
        <w:rPr>
          <w:rFonts w:ascii="Times New Roman" w:hAnsi="Times New Roman" w:cs="Times New Roman"/>
          <w:sz w:val="24"/>
          <w:szCs w:val="24"/>
          <w:lang w:val="uk-UA"/>
        </w:rPr>
        <w:t xml:space="preserve"> [пер. с </w:t>
      </w:r>
      <w:r w:rsidR="004C3BC3" w:rsidRPr="00F74E72">
        <w:rPr>
          <w:rFonts w:ascii="Times New Roman" w:hAnsi="Times New Roman" w:cs="Times New Roman"/>
          <w:sz w:val="24"/>
          <w:szCs w:val="24"/>
          <w:lang w:val="uk-UA"/>
        </w:rPr>
        <w:t xml:space="preserve">англ. </w:t>
      </w:r>
      <w:proofErr w:type="spellStart"/>
      <w:r w:rsidR="004C3BC3" w:rsidRPr="00F74E72">
        <w:rPr>
          <w:rFonts w:ascii="Times New Roman" w:hAnsi="Times New Roman" w:cs="Times New Roman"/>
          <w:sz w:val="24"/>
          <w:szCs w:val="24"/>
          <w:lang w:val="uk-UA"/>
        </w:rPr>
        <w:t>Медведь</w:t>
      </w:r>
      <w:proofErr w:type="spellEnd"/>
      <w:r w:rsidR="004C3BC3" w:rsidRPr="00F74E72">
        <w:rPr>
          <w:rFonts w:ascii="Times New Roman" w:hAnsi="Times New Roman" w:cs="Times New Roman"/>
          <w:sz w:val="24"/>
          <w:szCs w:val="24"/>
          <w:lang w:val="uk-UA"/>
        </w:rPr>
        <w:t xml:space="preserve"> О.И., </w:t>
      </w:r>
      <w:proofErr w:type="spellStart"/>
      <w:r w:rsidR="004C3BC3" w:rsidRPr="00F74E72">
        <w:rPr>
          <w:rFonts w:ascii="Times New Roman" w:hAnsi="Times New Roman" w:cs="Times New Roman"/>
          <w:sz w:val="24"/>
          <w:szCs w:val="24"/>
          <w:lang w:val="uk-UA"/>
        </w:rPr>
        <w:t>Кулеба</w:t>
      </w:r>
      <w:proofErr w:type="spellEnd"/>
      <w:r w:rsidR="004C3BC3" w:rsidRPr="00F74E72">
        <w:rPr>
          <w:rFonts w:ascii="Times New Roman" w:hAnsi="Times New Roman" w:cs="Times New Roman"/>
          <w:sz w:val="24"/>
          <w:szCs w:val="24"/>
          <w:lang w:val="uk-UA"/>
        </w:rPr>
        <w:t xml:space="preserve"> В.В., </w:t>
      </w:r>
      <w:proofErr w:type="spellStart"/>
      <w:r w:rsidR="004C3BC3" w:rsidRPr="00F74E72">
        <w:rPr>
          <w:rFonts w:ascii="Times New Roman" w:hAnsi="Times New Roman" w:cs="Times New Roman"/>
          <w:sz w:val="24"/>
          <w:szCs w:val="24"/>
          <w:lang w:val="uk-UA"/>
        </w:rPr>
        <w:t>Каденко</w:t>
      </w:r>
      <w:proofErr w:type="spellEnd"/>
      <w:r w:rsidR="004C3BC3" w:rsidRPr="00F74E72">
        <w:rPr>
          <w:rFonts w:ascii="Times New Roman" w:hAnsi="Times New Roman" w:cs="Times New Roman"/>
          <w:sz w:val="24"/>
          <w:szCs w:val="24"/>
          <w:lang w:val="uk-UA"/>
        </w:rPr>
        <w:t xml:space="preserve"> С.В.]. — М.: </w:t>
      </w:r>
      <w:proofErr w:type="spellStart"/>
      <w:r w:rsidR="004C3BC3" w:rsidRPr="00F74E72">
        <w:rPr>
          <w:rFonts w:ascii="Times New Roman" w:hAnsi="Times New Roman" w:cs="Times New Roman"/>
          <w:sz w:val="24"/>
          <w:szCs w:val="24"/>
          <w:lang w:val="uk-UA"/>
        </w:rPr>
        <w:t>Вильямс</w:t>
      </w:r>
      <w:proofErr w:type="spellEnd"/>
      <w:r w:rsidR="004C3BC3" w:rsidRPr="00F74E72">
        <w:rPr>
          <w:rFonts w:ascii="Times New Roman" w:hAnsi="Times New Roman" w:cs="Times New Roman"/>
          <w:sz w:val="24"/>
          <w:szCs w:val="24"/>
          <w:lang w:val="uk-UA"/>
        </w:rPr>
        <w:t>, 2004.— 1056с.</w:t>
      </w:r>
    </w:p>
    <w:p w:rsidR="004C3BC3" w:rsidRPr="00F74E72" w:rsidRDefault="004C3BC3" w:rsidP="00A81D90">
      <w:pPr>
        <w:widowControl w:val="0"/>
        <w:numPr>
          <w:ilvl w:val="0"/>
          <w:numId w:val="89"/>
        </w:numPr>
        <w:tabs>
          <w:tab w:val="clear" w:pos="720"/>
          <w:tab w:val="num" w:pos="440"/>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Куденко</w:t>
      </w:r>
      <w:proofErr w:type="spellEnd"/>
      <w:r w:rsidRPr="00F74E72">
        <w:rPr>
          <w:rFonts w:ascii="Times New Roman" w:hAnsi="Times New Roman" w:cs="Times New Roman"/>
          <w:sz w:val="24"/>
          <w:szCs w:val="24"/>
          <w:lang w:val="uk-UA"/>
        </w:rPr>
        <w:t xml:space="preserve"> Н.В. Маркетингові стратегії фірми: Монографія. – К.: КНЕУ, 2002. – 245с. </w:t>
      </w:r>
    </w:p>
    <w:p w:rsidR="004C3BC3" w:rsidRPr="00F74E72" w:rsidRDefault="004C3BC3" w:rsidP="00A81D90">
      <w:pPr>
        <w:widowControl w:val="0"/>
        <w:numPr>
          <w:ilvl w:val="0"/>
          <w:numId w:val="89"/>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Основи ефективного розвитку підприємства в умовах трансформації сучасних механізмів господарювання: монографія [</w:t>
      </w:r>
      <w:proofErr w:type="spellStart"/>
      <w:r w:rsidRPr="00F74E72">
        <w:rPr>
          <w:rFonts w:ascii="Times New Roman" w:hAnsi="Times New Roman" w:cs="Times New Roman"/>
          <w:sz w:val="24"/>
          <w:szCs w:val="24"/>
          <w:lang w:val="uk-UA"/>
        </w:rPr>
        <w:t>Акіменко</w:t>
      </w:r>
      <w:proofErr w:type="spellEnd"/>
      <w:r w:rsidRPr="00F74E72">
        <w:rPr>
          <w:rFonts w:ascii="Times New Roman" w:hAnsi="Times New Roman" w:cs="Times New Roman"/>
          <w:sz w:val="24"/>
          <w:szCs w:val="24"/>
          <w:lang w:val="uk-UA"/>
        </w:rPr>
        <w:t xml:space="preserve"> П.І., Омельченко Т.В., </w:t>
      </w:r>
      <w:proofErr w:type="spellStart"/>
      <w:r w:rsidRPr="00F74E72">
        <w:rPr>
          <w:rFonts w:ascii="Times New Roman" w:hAnsi="Times New Roman" w:cs="Times New Roman"/>
          <w:sz w:val="24"/>
          <w:szCs w:val="24"/>
          <w:lang w:val="uk-UA"/>
        </w:rPr>
        <w:t>Артюхова</w:t>
      </w:r>
      <w:proofErr w:type="spellEnd"/>
      <w:r w:rsidRPr="00F74E72">
        <w:rPr>
          <w:rFonts w:ascii="Times New Roman" w:hAnsi="Times New Roman" w:cs="Times New Roman"/>
          <w:sz w:val="24"/>
          <w:szCs w:val="24"/>
          <w:lang w:val="uk-UA"/>
        </w:rPr>
        <w:t xml:space="preserve"> І.В. та ін.].; за </w:t>
      </w:r>
      <w:proofErr w:type="spellStart"/>
      <w:r w:rsidRPr="00F74E72">
        <w:rPr>
          <w:rFonts w:ascii="Times New Roman" w:hAnsi="Times New Roman" w:cs="Times New Roman"/>
          <w:sz w:val="24"/>
          <w:szCs w:val="24"/>
          <w:lang w:val="uk-UA"/>
        </w:rPr>
        <w:t>заг</w:t>
      </w:r>
      <w:proofErr w:type="spellEnd"/>
      <w:r w:rsidRPr="00F74E72">
        <w:rPr>
          <w:rFonts w:ascii="Times New Roman" w:hAnsi="Times New Roman" w:cs="Times New Roman"/>
          <w:sz w:val="24"/>
          <w:szCs w:val="24"/>
          <w:lang w:val="uk-UA"/>
        </w:rPr>
        <w:t xml:space="preserve">. ред. </w:t>
      </w:r>
      <w:proofErr w:type="spellStart"/>
      <w:r w:rsidRPr="00F74E72">
        <w:rPr>
          <w:rFonts w:ascii="Times New Roman" w:hAnsi="Times New Roman" w:cs="Times New Roman"/>
          <w:sz w:val="24"/>
          <w:szCs w:val="24"/>
          <w:lang w:val="uk-UA"/>
        </w:rPr>
        <w:t>д.е.н</w:t>
      </w:r>
      <w:proofErr w:type="spellEnd"/>
      <w:r w:rsidRPr="00F74E72">
        <w:rPr>
          <w:rFonts w:ascii="Times New Roman" w:hAnsi="Times New Roman" w:cs="Times New Roman"/>
          <w:sz w:val="24"/>
          <w:szCs w:val="24"/>
          <w:lang w:val="uk-UA"/>
        </w:rPr>
        <w:t xml:space="preserve">., проф. С.П. </w:t>
      </w:r>
      <w:proofErr w:type="spellStart"/>
      <w:r w:rsidRPr="00F74E72">
        <w:rPr>
          <w:rFonts w:ascii="Times New Roman" w:hAnsi="Times New Roman" w:cs="Times New Roman"/>
          <w:sz w:val="24"/>
          <w:szCs w:val="24"/>
          <w:lang w:val="uk-UA"/>
        </w:rPr>
        <w:t>Наливайченко</w:t>
      </w:r>
      <w:proofErr w:type="spellEnd"/>
      <w:r w:rsidRPr="00F74E72">
        <w:rPr>
          <w:rFonts w:ascii="Times New Roman" w:hAnsi="Times New Roman" w:cs="Times New Roman"/>
          <w:sz w:val="24"/>
          <w:szCs w:val="24"/>
          <w:lang w:val="uk-UA"/>
        </w:rPr>
        <w:t xml:space="preserve">. – Сімферополь: ПП «Підприємство </w:t>
      </w:r>
      <w:proofErr w:type="spellStart"/>
      <w:r w:rsidRPr="00F74E72">
        <w:rPr>
          <w:rFonts w:ascii="Times New Roman" w:hAnsi="Times New Roman" w:cs="Times New Roman"/>
          <w:sz w:val="24"/>
          <w:szCs w:val="24"/>
          <w:lang w:val="uk-UA"/>
        </w:rPr>
        <w:t>Фєнікс</w:t>
      </w:r>
      <w:proofErr w:type="spellEnd"/>
      <w:r w:rsidRPr="00F74E72">
        <w:rPr>
          <w:rFonts w:ascii="Times New Roman" w:hAnsi="Times New Roman" w:cs="Times New Roman"/>
          <w:sz w:val="24"/>
          <w:szCs w:val="24"/>
          <w:lang w:val="uk-UA"/>
        </w:rPr>
        <w:t xml:space="preserve">», 2010. – 520с </w:t>
      </w:r>
    </w:p>
    <w:p w:rsidR="004C3BC3" w:rsidRPr="00F74E72" w:rsidRDefault="004C3BC3" w:rsidP="00A81D90">
      <w:pPr>
        <w:widowControl w:val="0"/>
        <w:numPr>
          <w:ilvl w:val="0"/>
          <w:numId w:val="89"/>
        </w:numPr>
        <w:tabs>
          <w:tab w:val="clear" w:pos="720"/>
          <w:tab w:val="num" w:pos="440"/>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F74E72">
        <w:rPr>
          <w:rFonts w:ascii="Times New Roman" w:hAnsi="Times New Roman" w:cs="Times New Roman"/>
          <w:sz w:val="24"/>
          <w:szCs w:val="24"/>
          <w:lang w:val="uk-UA"/>
        </w:rPr>
        <w:t xml:space="preserve">Портер М. Конкуренція / Майкл Портер; [Пер. с англ.]. — М.: </w:t>
      </w:r>
      <w:proofErr w:type="spellStart"/>
      <w:r w:rsidRPr="00F74E72">
        <w:rPr>
          <w:rFonts w:ascii="Times New Roman" w:hAnsi="Times New Roman" w:cs="Times New Roman"/>
          <w:sz w:val="24"/>
          <w:szCs w:val="24"/>
          <w:lang w:val="uk-UA"/>
        </w:rPr>
        <w:t>Изд</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дом</w:t>
      </w:r>
      <w:proofErr w:type="spellEnd"/>
      <w:r w:rsidRPr="00F74E72">
        <w:rPr>
          <w:rFonts w:ascii="Times New Roman" w:hAnsi="Times New Roman" w:cs="Times New Roman"/>
          <w:sz w:val="24"/>
          <w:szCs w:val="24"/>
          <w:lang w:val="uk-UA"/>
        </w:rPr>
        <w:t xml:space="preserve"> «Вільямс», 2001. — 495с. </w:t>
      </w:r>
    </w:p>
    <w:p w:rsidR="004C3BC3" w:rsidRPr="00F74E72" w:rsidRDefault="004C3BC3" w:rsidP="00A81D90">
      <w:pPr>
        <w:widowControl w:val="0"/>
        <w:numPr>
          <w:ilvl w:val="0"/>
          <w:numId w:val="89"/>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Потєєва</w:t>
      </w:r>
      <w:proofErr w:type="spellEnd"/>
      <w:r w:rsidRPr="00F74E72">
        <w:rPr>
          <w:rFonts w:ascii="Times New Roman" w:hAnsi="Times New Roman" w:cs="Times New Roman"/>
          <w:sz w:val="24"/>
          <w:szCs w:val="24"/>
          <w:lang w:val="uk-UA"/>
        </w:rPr>
        <w:t xml:space="preserve"> М.А. Управління конкурентоспроможністю підприємства: підручник/ М.А. </w:t>
      </w:r>
      <w:proofErr w:type="spellStart"/>
      <w:r w:rsidRPr="00F74E72">
        <w:rPr>
          <w:rFonts w:ascii="Times New Roman" w:hAnsi="Times New Roman" w:cs="Times New Roman"/>
          <w:sz w:val="24"/>
          <w:szCs w:val="24"/>
          <w:lang w:val="uk-UA"/>
        </w:rPr>
        <w:t>Потєєва.-</w:t>
      </w:r>
      <w:proofErr w:type="spellEnd"/>
      <w:r w:rsidRPr="00F74E72">
        <w:rPr>
          <w:rFonts w:ascii="Times New Roman" w:hAnsi="Times New Roman" w:cs="Times New Roman"/>
          <w:sz w:val="24"/>
          <w:szCs w:val="24"/>
          <w:lang w:val="uk-UA"/>
        </w:rPr>
        <w:t xml:space="preserve"> Сімферополь: </w:t>
      </w:r>
      <w:proofErr w:type="spellStart"/>
      <w:r w:rsidRPr="00F74E72">
        <w:rPr>
          <w:rFonts w:ascii="Times New Roman" w:hAnsi="Times New Roman" w:cs="Times New Roman"/>
          <w:sz w:val="24"/>
          <w:szCs w:val="24"/>
          <w:lang w:val="uk-UA"/>
        </w:rPr>
        <w:t>Аріал</w:t>
      </w:r>
      <w:proofErr w:type="spellEnd"/>
      <w:r w:rsidRPr="00F74E72">
        <w:rPr>
          <w:rFonts w:ascii="Times New Roman" w:hAnsi="Times New Roman" w:cs="Times New Roman"/>
          <w:sz w:val="24"/>
          <w:szCs w:val="24"/>
          <w:lang w:val="uk-UA"/>
        </w:rPr>
        <w:t xml:space="preserve">, 2009. </w:t>
      </w:r>
    </w:p>
    <w:p w:rsidR="004C3BC3" w:rsidRPr="00F74E72" w:rsidRDefault="004C3BC3" w:rsidP="00A81D90">
      <w:pPr>
        <w:widowControl w:val="0"/>
        <w:numPr>
          <w:ilvl w:val="0"/>
          <w:numId w:val="89"/>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Реутов</w:t>
      </w:r>
      <w:proofErr w:type="spellEnd"/>
      <w:r w:rsidRPr="00F74E72">
        <w:rPr>
          <w:rFonts w:ascii="Times New Roman" w:hAnsi="Times New Roman" w:cs="Times New Roman"/>
          <w:sz w:val="24"/>
          <w:szCs w:val="24"/>
          <w:lang w:val="uk-UA"/>
        </w:rPr>
        <w:t xml:space="preserve"> В.Е. </w:t>
      </w:r>
      <w:proofErr w:type="spellStart"/>
      <w:r w:rsidRPr="00F74E72">
        <w:rPr>
          <w:rFonts w:ascii="Times New Roman" w:hAnsi="Times New Roman" w:cs="Times New Roman"/>
          <w:sz w:val="24"/>
          <w:szCs w:val="24"/>
          <w:lang w:val="uk-UA"/>
        </w:rPr>
        <w:t>Управление</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конкурентоспособностью</w:t>
      </w:r>
      <w:proofErr w:type="spellEnd"/>
      <w:r w:rsidRPr="00F74E72">
        <w:rPr>
          <w:rFonts w:ascii="Times New Roman" w:hAnsi="Times New Roman" w:cs="Times New Roman"/>
          <w:sz w:val="24"/>
          <w:szCs w:val="24"/>
          <w:lang w:val="uk-UA"/>
        </w:rPr>
        <w:t>: [</w:t>
      </w:r>
      <w:proofErr w:type="spellStart"/>
      <w:r w:rsidRPr="00F74E72">
        <w:rPr>
          <w:rFonts w:ascii="Times New Roman" w:hAnsi="Times New Roman" w:cs="Times New Roman"/>
          <w:sz w:val="24"/>
          <w:szCs w:val="24"/>
          <w:lang w:val="uk-UA"/>
        </w:rPr>
        <w:t>монография</w:t>
      </w:r>
      <w:proofErr w:type="spellEnd"/>
      <w:r w:rsidRPr="00F74E72">
        <w:rPr>
          <w:rFonts w:ascii="Times New Roman" w:hAnsi="Times New Roman" w:cs="Times New Roman"/>
          <w:sz w:val="24"/>
          <w:szCs w:val="24"/>
          <w:lang w:val="uk-UA"/>
        </w:rPr>
        <w:t xml:space="preserve">] / В.Е. </w:t>
      </w:r>
      <w:proofErr w:type="spellStart"/>
      <w:r w:rsidRPr="00F74E72">
        <w:rPr>
          <w:rFonts w:ascii="Times New Roman" w:hAnsi="Times New Roman" w:cs="Times New Roman"/>
          <w:sz w:val="24"/>
          <w:szCs w:val="24"/>
          <w:lang w:val="uk-UA"/>
        </w:rPr>
        <w:t>Реутов</w:t>
      </w:r>
      <w:proofErr w:type="spellEnd"/>
      <w:r w:rsidRPr="00F74E72">
        <w:rPr>
          <w:rFonts w:ascii="Times New Roman" w:hAnsi="Times New Roman" w:cs="Times New Roman"/>
          <w:sz w:val="24"/>
          <w:szCs w:val="24"/>
          <w:lang w:val="uk-UA"/>
        </w:rPr>
        <w:t xml:space="preserve">, Н.З. </w:t>
      </w:r>
      <w:proofErr w:type="spellStart"/>
      <w:r w:rsidRPr="00F74E72">
        <w:rPr>
          <w:rFonts w:ascii="Times New Roman" w:hAnsi="Times New Roman" w:cs="Times New Roman"/>
          <w:sz w:val="24"/>
          <w:szCs w:val="24"/>
          <w:lang w:val="uk-UA"/>
        </w:rPr>
        <w:t>Вельгош</w:t>
      </w:r>
      <w:proofErr w:type="spellEnd"/>
      <w:r w:rsidRPr="00F74E72">
        <w:rPr>
          <w:rFonts w:ascii="Times New Roman" w:hAnsi="Times New Roman" w:cs="Times New Roman"/>
          <w:sz w:val="24"/>
          <w:szCs w:val="24"/>
          <w:lang w:val="uk-UA"/>
        </w:rPr>
        <w:t xml:space="preserve">. — </w:t>
      </w:r>
      <w:proofErr w:type="spellStart"/>
      <w:r w:rsidRPr="00F74E72">
        <w:rPr>
          <w:rFonts w:ascii="Times New Roman" w:hAnsi="Times New Roman" w:cs="Times New Roman"/>
          <w:sz w:val="24"/>
          <w:szCs w:val="24"/>
          <w:lang w:val="uk-UA"/>
        </w:rPr>
        <w:t>Симферополь</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Таврия</w:t>
      </w:r>
      <w:proofErr w:type="spellEnd"/>
      <w:r w:rsidRPr="00F74E72">
        <w:rPr>
          <w:rFonts w:ascii="Times New Roman" w:hAnsi="Times New Roman" w:cs="Times New Roman"/>
          <w:sz w:val="24"/>
          <w:szCs w:val="24"/>
          <w:lang w:val="uk-UA"/>
        </w:rPr>
        <w:t xml:space="preserve">, 2005. — 200с. </w:t>
      </w:r>
    </w:p>
    <w:p w:rsidR="004C3BC3" w:rsidRPr="00F74E72" w:rsidRDefault="004C3BC3" w:rsidP="00A81D90">
      <w:pPr>
        <w:widowControl w:val="0"/>
        <w:numPr>
          <w:ilvl w:val="0"/>
          <w:numId w:val="89"/>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proofErr w:type="spellStart"/>
      <w:r w:rsidRPr="00F74E72">
        <w:rPr>
          <w:rFonts w:ascii="Times New Roman" w:hAnsi="Times New Roman" w:cs="Times New Roman"/>
          <w:sz w:val="24"/>
          <w:szCs w:val="24"/>
          <w:lang w:val="uk-UA"/>
        </w:rPr>
        <w:t>Стратегическая</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ориентация</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предприятия</w:t>
      </w:r>
      <w:proofErr w:type="spellEnd"/>
      <w:r w:rsidRPr="00F74E72">
        <w:rPr>
          <w:rFonts w:ascii="Times New Roman" w:hAnsi="Times New Roman" w:cs="Times New Roman"/>
          <w:sz w:val="24"/>
          <w:szCs w:val="24"/>
          <w:lang w:val="uk-UA"/>
        </w:rPr>
        <w:t xml:space="preserve"> в </w:t>
      </w:r>
      <w:proofErr w:type="spellStart"/>
      <w:r w:rsidRPr="00F74E72">
        <w:rPr>
          <w:rFonts w:ascii="Times New Roman" w:hAnsi="Times New Roman" w:cs="Times New Roman"/>
          <w:sz w:val="24"/>
          <w:szCs w:val="24"/>
          <w:lang w:val="uk-UA"/>
        </w:rPr>
        <w:t>современной</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экономике</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монография</w:t>
      </w:r>
      <w:proofErr w:type="spellEnd"/>
      <w:r w:rsidRPr="00F74E72">
        <w:rPr>
          <w:rFonts w:ascii="Times New Roman" w:hAnsi="Times New Roman" w:cs="Times New Roman"/>
          <w:sz w:val="24"/>
          <w:szCs w:val="24"/>
          <w:lang w:val="uk-UA"/>
        </w:rPr>
        <w:t xml:space="preserve"> [С.П.</w:t>
      </w:r>
      <w:proofErr w:type="spellStart"/>
      <w:r w:rsidRPr="00F74E72">
        <w:rPr>
          <w:rFonts w:ascii="Times New Roman" w:hAnsi="Times New Roman" w:cs="Times New Roman"/>
          <w:sz w:val="24"/>
          <w:szCs w:val="24"/>
          <w:lang w:val="uk-UA"/>
        </w:rPr>
        <w:t>Наливайченко</w:t>
      </w:r>
      <w:proofErr w:type="spellEnd"/>
      <w:r w:rsidRPr="00F74E72">
        <w:rPr>
          <w:rFonts w:ascii="Times New Roman" w:hAnsi="Times New Roman" w:cs="Times New Roman"/>
          <w:sz w:val="24"/>
          <w:szCs w:val="24"/>
          <w:lang w:val="uk-UA"/>
        </w:rPr>
        <w:t xml:space="preserve">, В.Е. Михайлова, Т.В. </w:t>
      </w:r>
      <w:proofErr w:type="spellStart"/>
      <w:r w:rsidRPr="00F74E72">
        <w:rPr>
          <w:rFonts w:ascii="Times New Roman" w:hAnsi="Times New Roman" w:cs="Times New Roman"/>
          <w:sz w:val="24"/>
          <w:szCs w:val="24"/>
          <w:lang w:val="uk-UA"/>
        </w:rPr>
        <w:t>Амельченко</w:t>
      </w:r>
      <w:proofErr w:type="spellEnd"/>
      <w:r w:rsidRPr="00F74E72">
        <w:rPr>
          <w:rFonts w:ascii="Times New Roman" w:hAnsi="Times New Roman" w:cs="Times New Roman"/>
          <w:sz w:val="24"/>
          <w:szCs w:val="24"/>
          <w:lang w:val="uk-UA"/>
        </w:rPr>
        <w:t xml:space="preserve"> и др.].; </w:t>
      </w:r>
      <w:proofErr w:type="spellStart"/>
      <w:r w:rsidRPr="00F74E72">
        <w:rPr>
          <w:rFonts w:ascii="Times New Roman" w:hAnsi="Times New Roman" w:cs="Times New Roman"/>
          <w:sz w:val="24"/>
          <w:szCs w:val="24"/>
          <w:lang w:val="uk-UA"/>
        </w:rPr>
        <w:t>под</w:t>
      </w:r>
      <w:proofErr w:type="spellEnd"/>
      <w:r w:rsidRPr="00F74E72">
        <w:rPr>
          <w:rFonts w:ascii="Times New Roman" w:hAnsi="Times New Roman" w:cs="Times New Roman"/>
          <w:sz w:val="24"/>
          <w:szCs w:val="24"/>
          <w:lang w:val="uk-UA"/>
        </w:rPr>
        <w:t xml:space="preserve"> ред. </w:t>
      </w:r>
      <w:proofErr w:type="spellStart"/>
      <w:r w:rsidRPr="00F74E72">
        <w:rPr>
          <w:rFonts w:ascii="Times New Roman" w:hAnsi="Times New Roman" w:cs="Times New Roman"/>
          <w:sz w:val="24"/>
          <w:szCs w:val="24"/>
          <w:lang w:val="uk-UA"/>
        </w:rPr>
        <w:t>д.э.н</w:t>
      </w:r>
      <w:proofErr w:type="spellEnd"/>
      <w:r w:rsidRPr="00F74E72">
        <w:rPr>
          <w:rFonts w:ascii="Times New Roman" w:hAnsi="Times New Roman" w:cs="Times New Roman"/>
          <w:sz w:val="24"/>
          <w:szCs w:val="24"/>
          <w:lang w:val="uk-UA"/>
        </w:rPr>
        <w:t xml:space="preserve">., проф. С.П. </w:t>
      </w:r>
      <w:proofErr w:type="spellStart"/>
      <w:r w:rsidRPr="00F74E72">
        <w:rPr>
          <w:rFonts w:ascii="Times New Roman" w:hAnsi="Times New Roman" w:cs="Times New Roman"/>
          <w:sz w:val="24"/>
          <w:szCs w:val="24"/>
          <w:lang w:val="uk-UA"/>
        </w:rPr>
        <w:t>Наливайченко</w:t>
      </w:r>
      <w:proofErr w:type="spellEnd"/>
      <w:r w:rsidRPr="00F74E72">
        <w:rPr>
          <w:rFonts w:ascii="Times New Roman" w:hAnsi="Times New Roman" w:cs="Times New Roman"/>
          <w:sz w:val="24"/>
          <w:szCs w:val="24"/>
          <w:lang w:val="uk-UA"/>
        </w:rPr>
        <w:t xml:space="preserve">. — </w:t>
      </w:r>
      <w:proofErr w:type="spellStart"/>
      <w:r w:rsidRPr="00F74E72">
        <w:rPr>
          <w:rFonts w:ascii="Times New Roman" w:hAnsi="Times New Roman" w:cs="Times New Roman"/>
          <w:sz w:val="24"/>
          <w:szCs w:val="24"/>
          <w:lang w:val="uk-UA"/>
        </w:rPr>
        <w:t>Симферополь</w:t>
      </w:r>
      <w:proofErr w:type="spellEnd"/>
      <w:r w:rsidRPr="00F74E72">
        <w:rPr>
          <w:rFonts w:ascii="Times New Roman" w:hAnsi="Times New Roman" w:cs="Times New Roman"/>
          <w:sz w:val="24"/>
          <w:szCs w:val="24"/>
          <w:lang w:val="uk-UA"/>
        </w:rPr>
        <w:t xml:space="preserve">: </w:t>
      </w:r>
      <w:proofErr w:type="spellStart"/>
      <w:r w:rsidRPr="00F74E72">
        <w:rPr>
          <w:rFonts w:ascii="Times New Roman" w:hAnsi="Times New Roman" w:cs="Times New Roman"/>
          <w:sz w:val="24"/>
          <w:szCs w:val="24"/>
          <w:lang w:val="uk-UA"/>
        </w:rPr>
        <w:t>Феникс</w:t>
      </w:r>
      <w:proofErr w:type="spellEnd"/>
      <w:r w:rsidRPr="00F74E72">
        <w:rPr>
          <w:rFonts w:ascii="Times New Roman" w:hAnsi="Times New Roman" w:cs="Times New Roman"/>
          <w:sz w:val="24"/>
          <w:szCs w:val="24"/>
          <w:lang w:val="uk-UA"/>
        </w:rPr>
        <w:t xml:space="preserve">. — 2008. — 282с. </w:t>
      </w:r>
    </w:p>
    <w:p w:rsidR="004C3BC3" w:rsidRPr="00F74E72" w:rsidRDefault="004C3BC3" w:rsidP="004C3BC3">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p>
    <w:p w:rsidR="004C3BC3" w:rsidRPr="00F74E72" w:rsidRDefault="004C3BC3" w:rsidP="004C3BC3">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p>
    <w:p w:rsidR="004C3BC3" w:rsidRPr="00F74E72" w:rsidRDefault="004C3BC3" w:rsidP="004C3BC3">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p>
    <w:p w:rsidR="004C3BC3" w:rsidRPr="00F74E72" w:rsidRDefault="004C3BC3" w:rsidP="004C3BC3">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p>
    <w:p w:rsidR="004C3BC3" w:rsidRPr="00F74E72" w:rsidRDefault="004C3BC3" w:rsidP="004C3BC3">
      <w:pPr>
        <w:widowControl w:val="0"/>
        <w:overflowPunct w:val="0"/>
        <w:autoSpaceDE w:val="0"/>
        <w:autoSpaceDN w:val="0"/>
        <w:adjustRightInd w:val="0"/>
        <w:spacing w:after="0" w:line="240" w:lineRule="auto"/>
        <w:jc w:val="both"/>
        <w:rPr>
          <w:rFonts w:ascii="Times New Roman" w:hAnsi="Times New Roman" w:cs="Times New Roman"/>
          <w:sz w:val="24"/>
          <w:szCs w:val="24"/>
          <w:lang w:val="uk-UA"/>
        </w:rPr>
      </w:pPr>
    </w:p>
    <w:sectPr w:rsidR="004C3BC3" w:rsidRPr="00F74E72" w:rsidSect="004C3BC3">
      <w:pgSz w:w="11906" w:h="16838"/>
      <w:pgMar w:top="1273" w:right="940" w:bottom="688" w:left="1640" w:header="720" w:footer="720" w:gutter="0"/>
      <w:cols w:space="720" w:equalWidth="0">
        <w:col w:w="93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altName w:val="Arial Unicode MS"/>
    <w:charset w:val="80"/>
    <w:family w:val="swiss"/>
    <w:pitch w:val="variable"/>
    <w:sig w:usb0="00000000"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588"/>
    <w:multiLevelType w:val="hybridMultilevel"/>
    <w:tmpl w:val="00005579"/>
    <w:lvl w:ilvl="0" w:tplc="00007CF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75"/>
    <w:multiLevelType w:val="hybridMultilevel"/>
    <w:tmpl w:val="000037E6"/>
    <w:lvl w:ilvl="0" w:tplc="000019D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CE"/>
    <w:multiLevelType w:val="hybridMultilevel"/>
    <w:tmpl w:val="0000520B"/>
    <w:lvl w:ilvl="0" w:tplc="000068F5">
      <w:start w:val="1"/>
      <w:numFmt w:val="lowerLetter"/>
      <w:lvlText w:val="%1)"/>
      <w:lvlJc w:val="left"/>
      <w:pPr>
        <w:tabs>
          <w:tab w:val="num" w:pos="720"/>
        </w:tabs>
        <w:ind w:left="720" w:hanging="360"/>
      </w:pPr>
    </w:lvl>
    <w:lvl w:ilvl="1" w:tplc="000045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B3"/>
    <w:multiLevelType w:val="hybridMultilevel"/>
    <w:tmpl w:val="00002EA6"/>
    <w:lvl w:ilvl="0" w:tplc="000012DB">
      <w:start w:val="2"/>
      <w:numFmt w:val="decimal"/>
      <w:lvlText w:val="%1."/>
      <w:lvlJc w:val="left"/>
      <w:pPr>
        <w:tabs>
          <w:tab w:val="num" w:pos="720"/>
        </w:tabs>
        <w:ind w:left="720" w:hanging="360"/>
      </w:pPr>
    </w:lvl>
    <w:lvl w:ilvl="1" w:tplc="0000153C">
      <w:start w:val="1"/>
      <w:numFmt w:val="bullet"/>
      <w:lvlText w:val="а"/>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C7B"/>
    <w:multiLevelType w:val="hybridMultilevel"/>
    <w:tmpl w:val="00005005"/>
    <w:lvl w:ilvl="0" w:tplc="00000C15">
      <w:start w:val="4"/>
      <w:numFmt w:val="lowerLetter"/>
      <w:lvlText w:val="%1)"/>
      <w:lvlJc w:val="left"/>
      <w:pPr>
        <w:tabs>
          <w:tab w:val="num" w:pos="720"/>
        </w:tabs>
        <w:ind w:left="720" w:hanging="360"/>
      </w:pPr>
    </w:lvl>
    <w:lvl w:ilvl="1" w:tplc="00003807">
      <w:start w:val="1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DC"/>
    <w:multiLevelType w:val="hybridMultilevel"/>
    <w:tmpl w:val="00004CAD"/>
    <w:lvl w:ilvl="0" w:tplc="0000314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C9"/>
    <w:multiLevelType w:val="hybridMultilevel"/>
    <w:tmpl w:val="00000E12"/>
    <w:lvl w:ilvl="0" w:tplc="00005F1E">
      <w:start w:val="1"/>
      <w:numFmt w:val="lowerLetter"/>
      <w:lvlText w:val="%1)"/>
      <w:lvlJc w:val="left"/>
      <w:pPr>
        <w:tabs>
          <w:tab w:val="num" w:pos="720"/>
        </w:tabs>
        <w:ind w:left="720" w:hanging="360"/>
      </w:pPr>
    </w:lvl>
    <w:lvl w:ilvl="1" w:tplc="00002833">
      <w:numFmt w:val="lowerLetter"/>
      <w:lvlText w:val="%2)"/>
      <w:lvlJc w:val="left"/>
      <w:pPr>
        <w:tabs>
          <w:tab w:val="num" w:pos="1440"/>
        </w:tabs>
        <w:ind w:left="1440" w:hanging="360"/>
      </w:pPr>
    </w:lvl>
    <w:lvl w:ilvl="2" w:tplc="00007874">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1F"/>
    <w:multiLevelType w:val="hybridMultilevel"/>
    <w:tmpl w:val="000073DA"/>
    <w:lvl w:ilvl="0" w:tplc="000058B0">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66"/>
    <w:multiLevelType w:val="hybridMultilevel"/>
    <w:tmpl w:val="00001CD0"/>
    <w:lvl w:ilvl="0" w:tplc="0000366B">
      <w:start w:val="1"/>
      <w:numFmt w:val="bullet"/>
      <w:lvlText w:val="№"/>
      <w:lvlJc w:val="left"/>
      <w:pPr>
        <w:tabs>
          <w:tab w:val="num" w:pos="720"/>
        </w:tabs>
        <w:ind w:left="720" w:hanging="360"/>
      </w:pPr>
    </w:lvl>
    <w:lvl w:ilvl="1" w:tplc="000066C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643"/>
    <w:multiLevelType w:val="hybridMultilevel"/>
    <w:tmpl w:val="00000DE5"/>
    <w:lvl w:ilvl="0" w:tplc="00006F3C">
      <w:start w:val="1"/>
      <w:numFmt w:val="lowerLetter"/>
      <w:lvlText w:val="%1"/>
      <w:lvlJc w:val="left"/>
      <w:pPr>
        <w:tabs>
          <w:tab w:val="num" w:pos="720"/>
        </w:tabs>
        <w:ind w:left="720" w:hanging="360"/>
      </w:pPr>
    </w:lvl>
    <w:lvl w:ilvl="1" w:tplc="00006CF4">
      <w:start w:val="2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6C5"/>
    <w:multiLevelType w:val="hybridMultilevel"/>
    <w:tmpl w:val="00006899"/>
    <w:lvl w:ilvl="0" w:tplc="00003CD5">
      <w:start w:val="1"/>
      <w:numFmt w:val="lowerLetter"/>
      <w:lvlText w:val="%1)"/>
      <w:lvlJc w:val="left"/>
      <w:pPr>
        <w:tabs>
          <w:tab w:val="num" w:pos="720"/>
        </w:tabs>
        <w:ind w:left="720" w:hanging="360"/>
      </w:pPr>
    </w:lvl>
    <w:lvl w:ilvl="1" w:tplc="000013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82F"/>
    <w:multiLevelType w:val="hybridMultilevel"/>
    <w:tmpl w:val="00004D67"/>
    <w:lvl w:ilvl="0" w:tplc="0000596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9DA"/>
    <w:multiLevelType w:val="hybridMultilevel"/>
    <w:tmpl w:val="00005064"/>
    <w:lvl w:ilvl="0" w:tplc="00004D54">
      <w:start w:val="1"/>
      <w:numFmt w:val="lowerLetter"/>
      <w:lvlText w:val="%1)"/>
      <w:lvlJc w:val="left"/>
      <w:pPr>
        <w:tabs>
          <w:tab w:val="num" w:pos="720"/>
        </w:tabs>
        <w:ind w:left="720" w:hanging="360"/>
      </w:pPr>
    </w:lvl>
    <w:lvl w:ilvl="1" w:tplc="000039CE">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D11"/>
    <w:multiLevelType w:val="hybridMultilevel"/>
    <w:tmpl w:val="00002528"/>
    <w:lvl w:ilvl="0" w:tplc="000075C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DC0"/>
    <w:multiLevelType w:val="hybridMultilevel"/>
    <w:tmpl w:val="000049F7"/>
    <w:lvl w:ilvl="0" w:tplc="0000442B">
      <w:start w:val="1"/>
      <w:numFmt w:val="lowerLetter"/>
      <w:lvlText w:val="%1"/>
      <w:lvlJc w:val="left"/>
      <w:pPr>
        <w:tabs>
          <w:tab w:val="num" w:pos="720"/>
        </w:tabs>
        <w:ind w:left="720" w:hanging="360"/>
      </w:pPr>
    </w:lvl>
    <w:lvl w:ilvl="1" w:tplc="00005078">
      <w:start w:val="17"/>
      <w:numFmt w:val="decimal"/>
      <w:lvlText w:val="%2."/>
      <w:lvlJc w:val="left"/>
      <w:pPr>
        <w:tabs>
          <w:tab w:val="num" w:pos="1440"/>
        </w:tabs>
        <w:ind w:left="1440" w:hanging="360"/>
      </w:pPr>
    </w:lvl>
    <w:lvl w:ilvl="2" w:tplc="0000148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59"/>
    <w:multiLevelType w:val="hybridMultilevel"/>
    <w:tmpl w:val="0000127E"/>
    <w:lvl w:ilvl="0" w:tplc="00000035">
      <w:start w:val="4"/>
      <w:numFmt w:val="lowerLetter"/>
      <w:lvlText w:val="%1)"/>
      <w:lvlJc w:val="left"/>
      <w:pPr>
        <w:tabs>
          <w:tab w:val="num" w:pos="720"/>
        </w:tabs>
        <w:ind w:left="720" w:hanging="360"/>
      </w:pPr>
    </w:lvl>
    <w:lvl w:ilvl="1" w:tplc="000007CF">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2CD"/>
    <w:multiLevelType w:val="hybridMultilevel"/>
    <w:tmpl w:val="00007DD1"/>
    <w:lvl w:ilvl="0" w:tplc="0000261E">
      <w:start w:val="1"/>
      <w:numFmt w:val="lowerLetter"/>
      <w:lvlText w:val="%1)"/>
      <w:lvlJc w:val="left"/>
      <w:pPr>
        <w:tabs>
          <w:tab w:val="num" w:pos="720"/>
        </w:tabs>
        <w:ind w:left="720" w:hanging="360"/>
      </w:pPr>
    </w:lvl>
    <w:lvl w:ilvl="1" w:tplc="00005E9D">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350"/>
    <w:multiLevelType w:val="hybridMultilevel"/>
    <w:tmpl w:val="000022EE"/>
    <w:lvl w:ilvl="0" w:tplc="00004B40">
      <w:start w:val="1"/>
      <w:numFmt w:val="bullet"/>
      <w:lvlText w:val="І"/>
      <w:lvlJc w:val="left"/>
      <w:pPr>
        <w:tabs>
          <w:tab w:val="num" w:pos="720"/>
        </w:tabs>
        <w:ind w:left="720" w:hanging="360"/>
      </w:pPr>
    </w:lvl>
    <w:lvl w:ilvl="1" w:tplc="00005878">
      <w:start w:val="1"/>
      <w:numFmt w:val="bullet"/>
      <w:lvlText w:val="Ц"/>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49E"/>
    <w:multiLevelType w:val="hybridMultilevel"/>
    <w:tmpl w:val="00002B0C"/>
    <w:lvl w:ilvl="0" w:tplc="000011F4">
      <w:start w:val="1"/>
      <w:numFmt w:val="lowerLetter"/>
      <w:lvlText w:val="%1"/>
      <w:lvlJc w:val="left"/>
      <w:pPr>
        <w:tabs>
          <w:tab w:val="num" w:pos="720"/>
        </w:tabs>
        <w:ind w:left="720" w:hanging="360"/>
      </w:pPr>
    </w:lvl>
    <w:lvl w:ilvl="1" w:tplc="00005DD5">
      <w:start w:val="1"/>
      <w:numFmt w:val="lowerLetter"/>
      <w:lvlText w:val="%2"/>
      <w:lvlJc w:val="left"/>
      <w:pPr>
        <w:tabs>
          <w:tab w:val="num" w:pos="1440"/>
        </w:tabs>
        <w:ind w:left="1440" w:hanging="360"/>
      </w:pPr>
    </w:lvl>
    <w:lvl w:ilvl="2" w:tplc="00006AD4">
      <w:start w:val="1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51F"/>
    <w:multiLevelType w:val="hybridMultilevel"/>
    <w:tmpl w:val="00001D18"/>
    <w:lvl w:ilvl="0" w:tplc="00006270">
      <w:start w:val="1"/>
      <w:numFmt w:val="lowerLetter"/>
      <w:lvlText w:val="%1"/>
      <w:lvlJc w:val="left"/>
      <w:pPr>
        <w:tabs>
          <w:tab w:val="num" w:pos="720"/>
        </w:tabs>
        <w:ind w:left="720" w:hanging="360"/>
      </w:pPr>
    </w:lvl>
    <w:lvl w:ilvl="1" w:tplc="00003492">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CA"/>
    <w:multiLevelType w:val="hybridMultilevel"/>
    <w:tmpl w:val="00003699"/>
    <w:lvl w:ilvl="0" w:tplc="00000902">
      <w:start w:val="1"/>
      <w:numFmt w:val="bullet"/>
      <w:lvlText w:val="П"/>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852"/>
    <w:multiLevelType w:val="hybridMultilevel"/>
    <w:tmpl w:val="000048DB"/>
    <w:lvl w:ilvl="0" w:tplc="000027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93B"/>
    <w:multiLevelType w:val="hybridMultilevel"/>
    <w:tmpl w:val="00000D6A"/>
    <w:lvl w:ilvl="0" w:tplc="000040A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B00"/>
    <w:multiLevelType w:val="hybridMultilevel"/>
    <w:tmpl w:val="000016D4"/>
    <w:lvl w:ilvl="0" w:tplc="00007F61">
      <w:start w:val="1"/>
      <w:numFmt w:val="lowerLetter"/>
      <w:lvlText w:val="%1)"/>
      <w:lvlJc w:val="left"/>
      <w:pPr>
        <w:tabs>
          <w:tab w:val="num" w:pos="720"/>
        </w:tabs>
        <w:ind w:left="720" w:hanging="360"/>
      </w:pPr>
    </w:lvl>
    <w:lvl w:ilvl="1" w:tplc="00003A8D">
      <w:start w:val="1"/>
      <w:numFmt w:val="decimal"/>
      <w:lvlText w:val="%2"/>
      <w:lvlJc w:val="left"/>
      <w:pPr>
        <w:tabs>
          <w:tab w:val="num" w:pos="1440"/>
        </w:tabs>
        <w:ind w:left="1440" w:hanging="360"/>
      </w:pPr>
    </w:lvl>
    <w:lvl w:ilvl="2" w:tplc="00007F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C3B"/>
    <w:multiLevelType w:val="hybridMultilevel"/>
    <w:tmpl w:val="000015A1"/>
    <w:lvl w:ilvl="0" w:tplc="00005422">
      <w:start w:val="1"/>
      <w:numFmt w:val="bullet"/>
      <w:lvlText w:val="П"/>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FFF"/>
    <w:multiLevelType w:val="hybridMultilevel"/>
    <w:tmpl w:val="00006C69"/>
    <w:lvl w:ilvl="0" w:tplc="0000288F">
      <w:start w:val="1"/>
      <w:numFmt w:val="lowerLetter"/>
      <w:lvlText w:val="%1"/>
      <w:lvlJc w:val="left"/>
      <w:pPr>
        <w:tabs>
          <w:tab w:val="num" w:pos="720"/>
        </w:tabs>
        <w:ind w:left="720" w:hanging="360"/>
      </w:pPr>
    </w:lvl>
    <w:lvl w:ilvl="1" w:tplc="00003A61">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68E"/>
    <w:multiLevelType w:val="hybridMultilevel"/>
    <w:tmpl w:val="00000D66"/>
    <w:lvl w:ilvl="0" w:tplc="00007983">
      <w:start w:val="4"/>
      <w:numFmt w:val="lowerLetter"/>
      <w:lvlText w:val="%1)"/>
      <w:lvlJc w:val="left"/>
      <w:pPr>
        <w:tabs>
          <w:tab w:val="num" w:pos="720"/>
        </w:tabs>
        <w:ind w:left="720" w:hanging="360"/>
      </w:pPr>
    </w:lvl>
    <w:lvl w:ilvl="1" w:tplc="000075EF">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960"/>
    <w:multiLevelType w:val="hybridMultilevel"/>
    <w:tmpl w:val="00003459"/>
    <w:lvl w:ilvl="0" w:tplc="0000263D">
      <w:start w:val="1"/>
      <w:numFmt w:val="bullet"/>
      <w:lvlText w:val="і"/>
      <w:lvlJc w:val="left"/>
      <w:pPr>
        <w:tabs>
          <w:tab w:val="num" w:pos="720"/>
        </w:tabs>
        <w:ind w:left="720" w:hanging="360"/>
      </w:pPr>
    </w:lvl>
    <w:lvl w:ilvl="1" w:tplc="00003B9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A2D"/>
    <w:multiLevelType w:val="hybridMultilevel"/>
    <w:tmpl w:val="00006048"/>
    <w:lvl w:ilvl="0" w:tplc="000057D3">
      <w:start w:val="4"/>
      <w:numFmt w:val="lowerLetter"/>
      <w:lvlText w:val="%1)"/>
      <w:lvlJc w:val="left"/>
      <w:pPr>
        <w:tabs>
          <w:tab w:val="num" w:pos="720"/>
        </w:tabs>
        <w:ind w:left="720" w:hanging="360"/>
      </w:pPr>
    </w:lvl>
    <w:lvl w:ilvl="1" w:tplc="0000458F">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BB1"/>
    <w:multiLevelType w:val="hybridMultilevel"/>
    <w:tmpl w:val="00004C85"/>
    <w:lvl w:ilvl="0" w:tplc="0000513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CD6"/>
    <w:multiLevelType w:val="hybridMultilevel"/>
    <w:tmpl w:val="00000FBF"/>
    <w:lvl w:ilvl="0" w:tplc="00002F14">
      <w:start w:val="2"/>
      <w:numFmt w:val="lowerLetter"/>
      <w:lvlText w:val="%1)"/>
      <w:lvlJc w:val="left"/>
      <w:pPr>
        <w:tabs>
          <w:tab w:val="num" w:pos="720"/>
        </w:tabs>
        <w:ind w:left="720" w:hanging="360"/>
      </w:pPr>
    </w:lvl>
    <w:lvl w:ilvl="1" w:tplc="00006AD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EF6"/>
    <w:multiLevelType w:val="hybridMultilevel"/>
    <w:tmpl w:val="00000822"/>
    <w:lvl w:ilvl="0" w:tplc="00005991">
      <w:start w:val="1"/>
      <w:numFmt w:val="bullet"/>
      <w:lvlText w:val="П"/>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F0B"/>
    <w:multiLevelType w:val="hybridMultilevel"/>
    <w:tmpl w:val="00003087"/>
    <w:lvl w:ilvl="0" w:tplc="00003F97">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027"/>
    <w:multiLevelType w:val="hybridMultilevel"/>
    <w:tmpl w:val="0000138A"/>
    <w:lvl w:ilvl="0" w:tplc="00002959">
      <w:start w:val="1"/>
      <w:numFmt w:val="lowerLetter"/>
      <w:lvlText w:val="%1"/>
      <w:lvlJc w:val="left"/>
      <w:pPr>
        <w:tabs>
          <w:tab w:val="num" w:pos="720"/>
        </w:tabs>
        <w:ind w:left="720" w:hanging="360"/>
      </w:pPr>
    </w:lvl>
    <w:lvl w:ilvl="1" w:tplc="00005E76">
      <w:start w:val="3"/>
      <w:numFmt w:val="lowerLetter"/>
      <w:lvlText w:val="%2)"/>
      <w:lvlJc w:val="left"/>
      <w:pPr>
        <w:tabs>
          <w:tab w:val="num" w:pos="1440"/>
        </w:tabs>
        <w:ind w:left="1440" w:hanging="360"/>
      </w:pPr>
    </w:lvl>
    <w:lvl w:ilvl="2" w:tplc="0000282D">
      <w:start w:val="3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080"/>
    <w:multiLevelType w:val="hybridMultilevel"/>
    <w:tmpl w:val="00005DB2"/>
    <w:lvl w:ilvl="0" w:tplc="000033EA">
      <w:start w:val="1"/>
      <w:numFmt w:val="lowerLetter"/>
      <w:lvlText w:val="%1)"/>
      <w:lvlJc w:val="left"/>
      <w:pPr>
        <w:tabs>
          <w:tab w:val="num" w:pos="720"/>
        </w:tabs>
        <w:ind w:left="720" w:hanging="360"/>
      </w:pPr>
    </w:lvl>
    <w:lvl w:ilvl="1" w:tplc="000023C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087"/>
    <w:multiLevelType w:val="hybridMultilevel"/>
    <w:tmpl w:val="00007B44"/>
    <w:lvl w:ilvl="0" w:tplc="0000590E">
      <w:start w:val="1"/>
      <w:numFmt w:val="lowerLetter"/>
      <w:lvlText w:val="%1)"/>
      <w:lvlJc w:val="left"/>
      <w:pPr>
        <w:tabs>
          <w:tab w:val="num" w:pos="720"/>
        </w:tabs>
        <w:ind w:left="720" w:hanging="360"/>
      </w:pPr>
    </w:lvl>
    <w:lvl w:ilvl="1" w:tplc="0000765F">
      <w:start w:val="1"/>
      <w:numFmt w:val="decimal"/>
      <w:lvlText w:val="%2"/>
      <w:lvlJc w:val="left"/>
      <w:pPr>
        <w:tabs>
          <w:tab w:val="num" w:pos="1440"/>
        </w:tabs>
        <w:ind w:left="1440" w:hanging="360"/>
      </w:pPr>
    </w:lvl>
    <w:lvl w:ilvl="2" w:tplc="00001850">
      <w:start w:val="1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09D"/>
    <w:multiLevelType w:val="hybridMultilevel"/>
    <w:tmpl w:val="000012E1"/>
    <w:lvl w:ilvl="0" w:tplc="0000798B">
      <w:start w:val="1"/>
      <w:numFmt w:val="bullet"/>
      <w:lvlText w:val="П"/>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40D"/>
    <w:multiLevelType w:val="hybridMultilevel"/>
    <w:tmpl w:val="0000491C"/>
    <w:lvl w:ilvl="0" w:tplc="00004D0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657"/>
    <w:multiLevelType w:val="hybridMultilevel"/>
    <w:tmpl w:val="00002C49"/>
    <w:lvl w:ilvl="0" w:tplc="00003C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68C"/>
    <w:multiLevelType w:val="hybridMultilevel"/>
    <w:tmpl w:val="000054D6"/>
    <w:lvl w:ilvl="0" w:tplc="00000EA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6CF"/>
    <w:multiLevelType w:val="hybridMultilevel"/>
    <w:tmpl w:val="000001D3"/>
    <w:lvl w:ilvl="0" w:tplc="00000E9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86A"/>
    <w:multiLevelType w:val="hybridMultilevel"/>
    <w:tmpl w:val="00003004"/>
    <w:lvl w:ilvl="0" w:tplc="000017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89C"/>
    <w:multiLevelType w:val="hybridMultilevel"/>
    <w:tmpl w:val="00001916"/>
    <w:lvl w:ilvl="0" w:tplc="0000617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8CC"/>
    <w:multiLevelType w:val="hybridMultilevel"/>
    <w:tmpl w:val="00005753"/>
    <w:lvl w:ilvl="0" w:tplc="000060BF">
      <w:start w:val="1"/>
      <w:numFmt w:val="lowerLetter"/>
      <w:lvlText w:val="%1)"/>
      <w:lvlJc w:val="left"/>
      <w:pPr>
        <w:tabs>
          <w:tab w:val="num" w:pos="720"/>
        </w:tabs>
        <w:ind w:left="720" w:hanging="360"/>
      </w:pPr>
    </w:lvl>
    <w:lvl w:ilvl="1" w:tplc="00005C6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AD4"/>
    <w:multiLevelType w:val="hybridMultilevel"/>
    <w:tmpl w:val="00002CF7"/>
    <w:lvl w:ilvl="0" w:tplc="00003F4A">
      <w:start w:val="1"/>
      <w:numFmt w:val="lowerLetter"/>
      <w:lvlText w:val="%1)"/>
      <w:lvlJc w:val="left"/>
      <w:pPr>
        <w:tabs>
          <w:tab w:val="num" w:pos="720"/>
        </w:tabs>
        <w:ind w:left="720" w:hanging="360"/>
      </w:pPr>
    </w:lvl>
    <w:lvl w:ilvl="1" w:tplc="00000A4A">
      <w:start w:val="2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E08"/>
    <w:multiLevelType w:val="hybridMultilevel"/>
    <w:tmpl w:val="00007A61"/>
    <w:lvl w:ilvl="0" w:tplc="00000940">
      <w:start w:val="1"/>
      <w:numFmt w:val="lowerLetter"/>
      <w:lvlText w:val="%1)"/>
      <w:lvlJc w:val="left"/>
      <w:pPr>
        <w:tabs>
          <w:tab w:val="num" w:pos="720"/>
        </w:tabs>
        <w:ind w:left="720" w:hanging="360"/>
      </w:pPr>
    </w:lvl>
    <w:lvl w:ilvl="1" w:tplc="00007014">
      <w:start w:val="1"/>
      <w:numFmt w:val="lowerLetter"/>
      <w:lvlText w:val="%2"/>
      <w:lvlJc w:val="left"/>
      <w:pPr>
        <w:tabs>
          <w:tab w:val="num" w:pos="1440"/>
        </w:tabs>
        <w:ind w:left="1440" w:hanging="360"/>
      </w:pPr>
    </w:lvl>
    <w:lvl w:ilvl="2" w:tplc="000053B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6AE"/>
    <w:multiLevelType w:val="hybridMultilevel"/>
    <w:tmpl w:val="00000732"/>
    <w:lvl w:ilvl="0" w:tplc="00000120">
      <w:start w:val="17"/>
      <w:numFmt w:val="lowerLetter"/>
      <w:lvlText w:val="%1"/>
      <w:lvlJc w:val="left"/>
      <w:pPr>
        <w:tabs>
          <w:tab w:val="num" w:pos="720"/>
        </w:tabs>
        <w:ind w:left="720" w:hanging="360"/>
      </w:pPr>
    </w:lvl>
    <w:lvl w:ilvl="1" w:tplc="0000759A">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815"/>
    <w:multiLevelType w:val="hybridMultilevel"/>
    <w:tmpl w:val="0000441D"/>
    <w:lvl w:ilvl="0" w:tplc="00004D9A">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91D"/>
    <w:multiLevelType w:val="hybridMultilevel"/>
    <w:tmpl w:val="0000252A"/>
    <w:lvl w:ilvl="0" w:tplc="000037E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A9F"/>
    <w:multiLevelType w:val="hybridMultilevel"/>
    <w:tmpl w:val="00004CD4"/>
    <w:lvl w:ilvl="0" w:tplc="00005FA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E14"/>
    <w:multiLevelType w:val="hybridMultilevel"/>
    <w:tmpl w:val="00004DF2"/>
    <w:lvl w:ilvl="0" w:tplc="00004944">
      <w:start w:val="1"/>
      <w:numFmt w:val="bullet"/>
      <w:lvlText w:val="№"/>
      <w:lvlJc w:val="left"/>
      <w:pPr>
        <w:tabs>
          <w:tab w:val="num" w:pos="720"/>
        </w:tabs>
        <w:ind w:left="720" w:hanging="360"/>
      </w:pPr>
    </w:lvl>
    <w:lvl w:ilvl="1" w:tplc="00002E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E73"/>
    <w:multiLevelType w:val="hybridMultilevel"/>
    <w:tmpl w:val="0000470E"/>
    <w:lvl w:ilvl="0" w:tplc="000073D9">
      <w:start w:val="4"/>
      <w:numFmt w:val="lowerLetter"/>
      <w:lvlText w:val="%1)"/>
      <w:lvlJc w:val="left"/>
      <w:pPr>
        <w:tabs>
          <w:tab w:val="num" w:pos="720"/>
        </w:tabs>
        <w:ind w:left="720" w:hanging="360"/>
      </w:pPr>
    </w:lvl>
    <w:lvl w:ilvl="1" w:tplc="00001F16">
      <w:start w:val="2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ED0"/>
    <w:multiLevelType w:val="hybridMultilevel"/>
    <w:tmpl w:val="00004E57"/>
    <w:lvl w:ilvl="0" w:tplc="00004F68">
      <w:start w:val="1"/>
      <w:numFmt w:val="lowerLetter"/>
      <w:lvlText w:val="%1)"/>
      <w:lvlJc w:val="left"/>
      <w:pPr>
        <w:tabs>
          <w:tab w:val="num" w:pos="720"/>
        </w:tabs>
        <w:ind w:left="720" w:hanging="360"/>
      </w:pPr>
    </w:lvl>
    <w:lvl w:ilvl="1" w:tplc="00005876">
      <w:start w:val="2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F45"/>
    <w:multiLevelType w:val="hybridMultilevel"/>
    <w:tmpl w:val="000013D3"/>
    <w:lvl w:ilvl="0" w:tplc="000029D8">
      <w:start w:val="1"/>
      <w:numFmt w:val="lowerLetter"/>
      <w:lvlText w:val="%1)"/>
      <w:lvlJc w:val="left"/>
      <w:pPr>
        <w:tabs>
          <w:tab w:val="num" w:pos="720"/>
        </w:tabs>
        <w:ind w:left="720" w:hanging="360"/>
      </w:pPr>
    </w:lvl>
    <w:lvl w:ilvl="1" w:tplc="00000A28">
      <w:start w:val="3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3CB"/>
    <w:multiLevelType w:val="hybridMultilevel"/>
    <w:tmpl w:val="00006BFC"/>
    <w:lvl w:ilvl="0" w:tplc="00007F9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58C"/>
    <w:multiLevelType w:val="hybridMultilevel"/>
    <w:tmpl w:val="0000412F"/>
    <w:lvl w:ilvl="0" w:tplc="000030F1">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6FA"/>
    <w:multiLevelType w:val="hybridMultilevel"/>
    <w:tmpl w:val="00001316"/>
    <w:lvl w:ilvl="0" w:tplc="000049B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732"/>
    <w:multiLevelType w:val="hybridMultilevel"/>
    <w:tmpl w:val="00006D22"/>
    <w:lvl w:ilvl="0" w:tplc="00001AF4">
      <w:start w:val="2"/>
      <w:numFmt w:val="lowerLetter"/>
      <w:lvlText w:val="%1)"/>
      <w:lvlJc w:val="left"/>
      <w:pPr>
        <w:tabs>
          <w:tab w:val="num" w:pos="720"/>
        </w:tabs>
        <w:ind w:left="720" w:hanging="360"/>
      </w:pPr>
    </w:lvl>
    <w:lvl w:ilvl="1" w:tplc="00000ECC">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9D0"/>
    <w:multiLevelType w:val="hybridMultilevel"/>
    <w:tmpl w:val="00007AC2"/>
    <w:lvl w:ilvl="0" w:tplc="00006FC9">
      <w:start w:val="1"/>
      <w:numFmt w:val="lowerLetter"/>
      <w:lvlText w:val="%1)"/>
      <w:lvlJc w:val="left"/>
      <w:pPr>
        <w:tabs>
          <w:tab w:val="num" w:pos="720"/>
        </w:tabs>
        <w:ind w:left="720" w:hanging="360"/>
      </w:pPr>
    </w:lvl>
    <w:lvl w:ilvl="1" w:tplc="00005CCD">
      <w:start w:val="1"/>
      <w:numFmt w:val="lowerLetter"/>
      <w:lvlText w:val="%2"/>
      <w:lvlJc w:val="left"/>
      <w:pPr>
        <w:tabs>
          <w:tab w:val="num" w:pos="1440"/>
        </w:tabs>
        <w:ind w:left="1440" w:hanging="360"/>
      </w:pPr>
    </w:lvl>
    <w:lvl w:ilvl="2" w:tplc="00002668">
      <w:start w:val="3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B72"/>
    <w:multiLevelType w:val="hybridMultilevel"/>
    <w:tmpl w:val="000032E6"/>
    <w:lvl w:ilvl="0" w:tplc="0000401D">
      <w:start w:val="1"/>
      <w:numFmt w:val="lowerLetter"/>
      <w:lvlText w:val="%1"/>
      <w:lvlJc w:val="left"/>
      <w:pPr>
        <w:tabs>
          <w:tab w:val="num" w:pos="720"/>
        </w:tabs>
        <w:ind w:left="720" w:hanging="360"/>
      </w:pPr>
    </w:lvl>
    <w:lvl w:ilvl="1" w:tplc="000071F0">
      <w:start w:val="1"/>
      <w:numFmt w:val="lowerLetter"/>
      <w:lvlText w:val="%2"/>
      <w:lvlJc w:val="left"/>
      <w:pPr>
        <w:tabs>
          <w:tab w:val="num" w:pos="1440"/>
        </w:tabs>
        <w:ind w:left="1440" w:hanging="360"/>
      </w:pPr>
    </w:lvl>
    <w:lvl w:ilvl="2" w:tplc="00000384">
      <w:start w:val="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BE8"/>
    <w:multiLevelType w:val="hybridMultilevel"/>
    <w:tmpl w:val="00005039"/>
    <w:lvl w:ilvl="0" w:tplc="0000542C">
      <w:start w:val="1"/>
      <w:numFmt w:val="lowerLetter"/>
      <w:lvlText w:val="%1)"/>
      <w:lvlJc w:val="left"/>
      <w:pPr>
        <w:tabs>
          <w:tab w:val="num" w:pos="720"/>
        </w:tabs>
        <w:ind w:left="720" w:hanging="360"/>
      </w:pPr>
    </w:lvl>
    <w:lvl w:ilvl="1" w:tplc="00001953">
      <w:start w:val="1"/>
      <w:numFmt w:val="lowerLetter"/>
      <w:lvlText w:val="%2"/>
      <w:lvlJc w:val="left"/>
      <w:pPr>
        <w:tabs>
          <w:tab w:val="num" w:pos="1440"/>
        </w:tabs>
        <w:ind w:left="1440" w:hanging="360"/>
      </w:pPr>
    </w:lvl>
    <w:lvl w:ilvl="2" w:tplc="00006BCB">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D69"/>
    <w:multiLevelType w:val="hybridMultilevel"/>
    <w:tmpl w:val="00006A15"/>
    <w:lvl w:ilvl="0" w:tplc="00004FF8">
      <w:start w:val="5"/>
      <w:numFmt w:val="lowerLetter"/>
      <w:lvlText w:val="%1)"/>
      <w:lvlJc w:val="left"/>
      <w:pPr>
        <w:tabs>
          <w:tab w:val="num" w:pos="720"/>
        </w:tabs>
        <w:ind w:left="720" w:hanging="360"/>
      </w:pPr>
    </w:lvl>
    <w:lvl w:ilvl="1" w:tplc="00005C46">
      <w:start w:val="2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F11"/>
    <w:multiLevelType w:val="hybridMultilevel"/>
    <w:tmpl w:val="000074AD"/>
    <w:lvl w:ilvl="0" w:tplc="00004EAE">
      <w:start w:val="4"/>
      <w:numFmt w:val="lowerLetter"/>
      <w:lvlText w:val="%1)"/>
      <w:lvlJc w:val="left"/>
      <w:pPr>
        <w:tabs>
          <w:tab w:val="num" w:pos="720"/>
        </w:tabs>
        <w:ind w:left="720" w:hanging="360"/>
      </w:pPr>
    </w:lvl>
    <w:lvl w:ilvl="1" w:tplc="00005D24">
      <w:start w:val="2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049"/>
    <w:multiLevelType w:val="hybridMultilevel"/>
    <w:tmpl w:val="0000692C"/>
    <w:lvl w:ilvl="0" w:tplc="00004A80">
      <w:start w:val="1"/>
      <w:numFmt w:val="lowerLetter"/>
      <w:lvlText w:val="%1"/>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2AE"/>
    <w:multiLevelType w:val="hybridMultilevel"/>
    <w:tmpl w:val="0000695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73B"/>
    <w:multiLevelType w:val="hybridMultilevel"/>
    <w:tmpl w:val="00000633"/>
    <w:lvl w:ilvl="0" w:tplc="0000728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8D4"/>
    <w:multiLevelType w:val="hybridMultilevel"/>
    <w:tmpl w:val="00001049"/>
    <w:lvl w:ilvl="0" w:tplc="0000086A">
      <w:start w:val="1"/>
      <w:numFmt w:val="lowerLetter"/>
      <w:lvlText w:val="%1"/>
      <w:lvlJc w:val="left"/>
      <w:pPr>
        <w:tabs>
          <w:tab w:val="num" w:pos="720"/>
        </w:tabs>
        <w:ind w:left="720" w:hanging="360"/>
      </w:pPr>
    </w:lvl>
    <w:lvl w:ilvl="1" w:tplc="00006479">
      <w:start w:val="1"/>
      <w:numFmt w:val="lowerLetter"/>
      <w:lvlText w:val="%2)"/>
      <w:lvlJc w:val="left"/>
      <w:pPr>
        <w:tabs>
          <w:tab w:val="num" w:pos="1440"/>
        </w:tabs>
        <w:ind w:left="1440" w:hanging="360"/>
      </w:pPr>
    </w:lvl>
    <w:lvl w:ilvl="2" w:tplc="00004325">
      <w:start w:val="3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BB9"/>
    <w:multiLevelType w:val="hybridMultilevel"/>
    <w:tmpl w:val="00005772"/>
    <w:lvl w:ilvl="0" w:tplc="0000139D">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F4F"/>
    <w:multiLevelType w:val="hybridMultilevel"/>
    <w:tmpl w:val="0000494A"/>
    <w:lvl w:ilvl="0" w:tplc="00000677">
      <w:start w:val="1"/>
      <w:numFmt w:val="lowerLetter"/>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8"/>
  </w:num>
  <w:num w:numId="3">
    <w:abstractNumId w:val="82"/>
  </w:num>
  <w:num w:numId="4">
    <w:abstractNumId w:val="14"/>
  </w:num>
  <w:num w:numId="5">
    <w:abstractNumId w:val="46"/>
  </w:num>
  <w:num w:numId="6">
    <w:abstractNumId w:val="7"/>
  </w:num>
  <w:num w:numId="7">
    <w:abstractNumId w:val="86"/>
  </w:num>
  <w:num w:numId="8">
    <w:abstractNumId w:val="1"/>
  </w:num>
  <w:num w:numId="9">
    <w:abstractNumId w:val="49"/>
  </w:num>
  <w:num w:numId="10">
    <w:abstractNumId w:val="59"/>
  </w:num>
  <w:num w:numId="11">
    <w:abstractNumId w:val="60"/>
  </w:num>
  <w:num w:numId="12">
    <w:abstractNumId w:val="48"/>
  </w:num>
  <w:num w:numId="13">
    <w:abstractNumId w:val="66"/>
  </w:num>
  <w:num w:numId="14">
    <w:abstractNumId w:val="50"/>
  </w:num>
  <w:num w:numId="15">
    <w:abstractNumId w:val="21"/>
  </w:num>
  <w:num w:numId="16">
    <w:abstractNumId w:val="71"/>
  </w:num>
  <w:num w:numId="17">
    <w:abstractNumId w:val="88"/>
  </w:num>
  <w:num w:numId="18">
    <w:abstractNumId w:val="23"/>
  </w:num>
  <w:num w:numId="19">
    <w:abstractNumId w:val="2"/>
  </w:num>
  <w:num w:numId="20">
    <w:abstractNumId w:val="62"/>
  </w:num>
  <w:num w:numId="21">
    <w:abstractNumId w:val="25"/>
  </w:num>
  <w:num w:numId="22">
    <w:abstractNumId w:val="76"/>
  </w:num>
  <w:num w:numId="23">
    <w:abstractNumId w:val="18"/>
  </w:num>
  <w:num w:numId="24">
    <w:abstractNumId w:val="37"/>
  </w:num>
  <w:num w:numId="25">
    <w:abstractNumId w:val="9"/>
  </w:num>
  <w:num w:numId="26">
    <w:abstractNumId w:val="67"/>
  </w:num>
  <w:num w:numId="27">
    <w:abstractNumId w:val="12"/>
  </w:num>
  <w:num w:numId="28">
    <w:abstractNumId w:val="47"/>
  </w:num>
  <w:num w:numId="29">
    <w:abstractNumId w:val="32"/>
  </w:num>
  <w:num w:numId="30">
    <w:abstractNumId w:val="40"/>
  </w:num>
  <w:num w:numId="31">
    <w:abstractNumId w:val="45"/>
  </w:num>
  <w:num w:numId="32">
    <w:abstractNumId w:val="11"/>
  </w:num>
  <w:num w:numId="33">
    <w:abstractNumId w:val="28"/>
  </w:num>
  <w:num w:numId="34">
    <w:abstractNumId w:val="85"/>
  </w:num>
  <w:num w:numId="35">
    <w:abstractNumId w:val="81"/>
  </w:num>
  <w:num w:numId="36">
    <w:abstractNumId w:val="15"/>
  </w:num>
  <w:num w:numId="37">
    <w:abstractNumId w:val="43"/>
  </w:num>
  <w:num w:numId="38">
    <w:abstractNumId w:val="56"/>
  </w:num>
  <w:num w:numId="39">
    <w:abstractNumId w:val="39"/>
  </w:num>
  <w:num w:numId="40">
    <w:abstractNumId w:val="3"/>
  </w:num>
  <w:num w:numId="41">
    <w:abstractNumId w:val="34"/>
  </w:num>
  <w:num w:numId="42">
    <w:abstractNumId w:val="51"/>
  </w:num>
  <w:num w:numId="43">
    <w:abstractNumId w:val="33"/>
  </w:num>
  <w:num w:numId="44">
    <w:abstractNumId w:val="24"/>
  </w:num>
  <w:num w:numId="45">
    <w:abstractNumId w:val="55"/>
  </w:num>
  <w:num w:numId="46">
    <w:abstractNumId w:val="77"/>
  </w:num>
  <w:num w:numId="47">
    <w:abstractNumId w:val="87"/>
  </w:num>
  <w:num w:numId="48">
    <w:abstractNumId w:val="78"/>
  </w:num>
  <w:num w:numId="49">
    <w:abstractNumId w:val="10"/>
  </w:num>
  <w:num w:numId="50">
    <w:abstractNumId w:val="26"/>
  </w:num>
  <w:num w:numId="51">
    <w:abstractNumId w:val="65"/>
  </w:num>
  <w:num w:numId="52">
    <w:abstractNumId w:val="22"/>
  </w:num>
  <w:num w:numId="53">
    <w:abstractNumId w:val="74"/>
  </w:num>
  <w:num w:numId="54">
    <w:abstractNumId w:val="53"/>
  </w:num>
  <w:num w:numId="55">
    <w:abstractNumId w:val="36"/>
  </w:num>
  <w:num w:numId="56">
    <w:abstractNumId w:val="5"/>
  </w:num>
  <w:num w:numId="57">
    <w:abstractNumId w:val="64"/>
  </w:num>
  <w:num w:numId="58">
    <w:abstractNumId w:val="20"/>
  </w:num>
  <w:num w:numId="59">
    <w:abstractNumId w:val="44"/>
  </w:num>
  <w:num w:numId="60">
    <w:abstractNumId w:val="31"/>
  </w:num>
  <w:num w:numId="61">
    <w:abstractNumId w:val="8"/>
  </w:num>
  <w:num w:numId="62">
    <w:abstractNumId w:val="83"/>
  </w:num>
  <w:num w:numId="63">
    <w:abstractNumId w:val="27"/>
  </w:num>
  <w:num w:numId="64">
    <w:abstractNumId w:val="17"/>
  </w:num>
  <w:num w:numId="65">
    <w:abstractNumId w:val="38"/>
  </w:num>
  <w:num w:numId="66">
    <w:abstractNumId w:val="79"/>
  </w:num>
  <w:num w:numId="67">
    <w:abstractNumId w:val="54"/>
  </w:num>
  <w:num w:numId="68">
    <w:abstractNumId w:val="68"/>
  </w:num>
  <w:num w:numId="69">
    <w:abstractNumId w:val="16"/>
  </w:num>
  <w:num w:numId="70">
    <w:abstractNumId w:val="57"/>
  </w:num>
  <w:num w:numId="71">
    <w:abstractNumId w:val="69"/>
  </w:num>
  <w:num w:numId="72">
    <w:abstractNumId w:val="73"/>
  </w:num>
  <w:num w:numId="73">
    <w:abstractNumId w:val="80"/>
  </w:num>
  <w:num w:numId="74">
    <w:abstractNumId w:val="4"/>
  </w:num>
  <w:num w:numId="75">
    <w:abstractNumId w:val="29"/>
  </w:num>
  <w:num w:numId="76">
    <w:abstractNumId w:val="13"/>
  </w:num>
  <w:num w:numId="77">
    <w:abstractNumId w:val="70"/>
  </w:num>
  <w:num w:numId="78">
    <w:abstractNumId w:val="6"/>
  </w:num>
  <w:num w:numId="79">
    <w:abstractNumId w:val="35"/>
  </w:num>
  <w:num w:numId="80">
    <w:abstractNumId w:val="42"/>
  </w:num>
  <w:num w:numId="81">
    <w:abstractNumId w:val="75"/>
  </w:num>
  <w:num w:numId="82">
    <w:abstractNumId w:val="84"/>
  </w:num>
  <w:num w:numId="83">
    <w:abstractNumId w:val="61"/>
  </w:num>
  <w:num w:numId="84">
    <w:abstractNumId w:val="30"/>
  </w:num>
  <w:num w:numId="85">
    <w:abstractNumId w:val="19"/>
  </w:num>
  <w:num w:numId="86">
    <w:abstractNumId w:val="52"/>
  </w:num>
  <w:num w:numId="87">
    <w:abstractNumId w:val="41"/>
  </w:num>
  <w:num w:numId="88">
    <w:abstractNumId w:val="72"/>
  </w:num>
  <w:num w:numId="89">
    <w:abstractNumId w:val="6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817150"/>
    <w:rsid w:val="003B3C0E"/>
    <w:rsid w:val="004C3BC3"/>
    <w:rsid w:val="00677D49"/>
    <w:rsid w:val="0068319C"/>
    <w:rsid w:val="00817150"/>
    <w:rsid w:val="008F4700"/>
    <w:rsid w:val="00A81D90"/>
    <w:rsid w:val="00B22E34"/>
    <w:rsid w:val="00BC563E"/>
    <w:rsid w:val="00D90946"/>
    <w:rsid w:val="00DC6FCB"/>
    <w:rsid w:val="00DE3C62"/>
    <w:rsid w:val="00E0291C"/>
    <w:rsid w:val="00F74E72"/>
    <w:rsid w:val="00FB6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7150"/>
    <w:pPr>
      <w:spacing w:after="0" w:line="223" w:lineRule="exact"/>
      <w:ind w:firstLine="301"/>
      <w:jc w:val="center"/>
    </w:pPr>
    <w:rPr>
      <w:rFonts w:ascii="Times New Roman" w:eastAsia="Times New Roman" w:hAnsi="Times New Roman" w:cs="Times New Roman"/>
      <w:b/>
      <w:sz w:val="18"/>
      <w:szCs w:val="20"/>
      <w:lang w:val="uk-UA"/>
    </w:rPr>
  </w:style>
  <w:style w:type="character" w:customStyle="1" w:styleId="a4">
    <w:name w:val="Название Знак"/>
    <w:basedOn w:val="a0"/>
    <w:link w:val="a3"/>
    <w:rsid w:val="00817150"/>
    <w:rPr>
      <w:rFonts w:ascii="Times New Roman" w:eastAsia="Times New Roman" w:hAnsi="Times New Roman" w:cs="Times New Roman"/>
      <w:b/>
      <w:sz w:val="18"/>
      <w:szCs w:val="20"/>
      <w:lang w:val="uk-UA"/>
    </w:rPr>
  </w:style>
  <w:style w:type="paragraph" w:styleId="a5">
    <w:name w:val="Body Text"/>
    <w:basedOn w:val="a"/>
    <w:link w:val="a6"/>
    <w:rsid w:val="00817150"/>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817150"/>
    <w:rPr>
      <w:rFonts w:ascii="Times New Roman" w:eastAsia="Times New Roman" w:hAnsi="Times New Roman" w:cs="Times New Roman"/>
      <w:sz w:val="28"/>
      <w:szCs w:val="20"/>
      <w:lang w:val="uk-UA"/>
    </w:rPr>
  </w:style>
  <w:style w:type="paragraph" w:styleId="a7">
    <w:name w:val="Balloon Text"/>
    <w:basedOn w:val="a"/>
    <w:link w:val="a8"/>
    <w:uiPriority w:val="99"/>
    <w:semiHidden/>
    <w:unhideWhenUsed/>
    <w:rsid w:val="00DC6F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11779</Words>
  <Characters>67142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Универ</cp:lastModifiedBy>
  <cp:revision>14</cp:revision>
  <dcterms:created xsi:type="dcterms:W3CDTF">2015-04-20T14:50:00Z</dcterms:created>
  <dcterms:modified xsi:type="dcterms:W3CDTF">2017-03-10T12:19:00Z</dcterms:modified>
</cp:coreProperties>
</file>